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82440F" w:rsidR="0018701D" w:rsidP="0018701D" w:rsidRDefault="00025843" w14:paraId="728D62EC" w14:textId="12B1480E">
      <w:pPr>
        <w:pStyle w:val="paragraph"/>
        <w:spacing w:before="0" w:beforeAutospacing="0" w:after="0" w:afterAutospacing="0"/>
        <w:ind w:start="5040"/>
        <w:textAlignment w:val="baseline"/>
        <w:rPr>
          <w:rFonts w:ascii="Segoe UI" w:hAnsi="Segoe UI" w:cs="Segoe UI"/>
          <w:sz w:val="18"/>
          <w:szCs w:val="18"/>
          <w:lang w:val="pt-BR"/>
        </w:rPr>
      </w:pPr>
      <w:bookmarkStart w:name="_GoBack" w:id="0"/>
      <w:r>
        <w:rPr>
          <w:rStyle w:val="normaltextrun"/>
          <w:lang w:val="lt-LT"/>
        </w:rPr>
        <w:t xml:space="preserve">APPLICABLE TO THE GENERAL TERMS AND CONDITIONS</w:t>
      </w:r>
    </w:p>
    <w:p w:rsidR="00027B83" w:rsidP="00D77896" w:rsidRDefault="00027B83" w14:paraId="1A6AC08A" w14:textId="57FF3A4D">
      <w:pPr>
        <w:spacing w:line="276" w:lineRule="auto"/>
        <w:ind w:start="4253" w:firstLine="1276"/>
        <w:rPr>
          <w:szCs w:val="24"/>
        </w:rPr>
      </w:pPr>
    </w:p>
    <w:p w:rsidR="00027B83" w:rsidRDefault="000B0897" w14:paraId="0C693432" w14:textId="77777777">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Special Conditions of the Service Purchase and Sale Agreement</w:t>
      </w:r>
    </w:p>
    <w:p w:rsidR="00027B83" w:rsidRDefault="00027B83" w14:paraId="3B040F46" w14:textId="77777777">
      <w:pPr>
        <w:widowControl w:val="0"/>
        <w:pBdr>
          <w:top w:val="nil"/>
          <w:left w:val="nil"/>
          <w:bottom w:val="nil"/>
          <w:right w:val="nil"/>
          <w:between w:val="nil"/>
        </w:pBdr>
        <w:tabs>
          <w:tab w:val="left" w:pos="567"/>
          <w:tab w:val="left" w:pos="851"/>
        </w:tabs>
        <w:jc w:val="center"/>
        <w:rPr>
          <w:b/>
          <w:bCs/>
          <w:caps/>
          <w:szCs w:val="24"/>
        </w:rPr>
      </w:pPr>
    </w:p>
    <w:p w:rsidR="00027B83" w:rsidRDefault="00027B83" w14:paraId="2677734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2448"/>
        <w:gridCol w:w="2177"/>
        <w:gridCol w:w="2362"/>
        <w:gridCol w:w="2571"/>
      </w:tblGrid>
      <w:tr w:rsidR="00027B83" w:rsidTr="2D59A9F9" w14:paraId="210B759A" w14:textId="77777777">
        <w:tc>
          <w:tcPr>
            <w:tcW w:w="2448" w:type="dxa"/>
          </w:tcPr>
          <w:p w:rsidR="00027B83" w:rsidRDefault="000B0897" w14:paraId="4F8F16A8" w14:textId="77777777">
            <w:pPr>
              <w:jc w:val="both"/>
              <w:rPr>
                <w:b/>
                <w:kern w:val="2"/>
                <w:szCs w:val="24"/>
              </w:rPr>
            </w:pPr>
            <w:r>
              <w:rPr>
                <w:b/>
                <w:kern w:val="2"/>
                <w:szCs w:val="24"/>
              </w:rPr>
              <w:t xml:space="preserve">Title of the contract</w:t>
            </w:r>
          </w:p>
        </w:tc>
        <w:tc>
          <w:tcPr>
            <w:tcW w:w="7110" w:type="dxa"/>
            <w:gridSpan w:val="3"/>
          </w:tcPr>
          <w:p w:rsidRPr="00AD0E44" w:rsidR="00027B83" w:rsidP="39934B7E" w:rsidRDefault="002D7907" w14:paraId="3F650206" w14:textId="6102E81F">
            <w:pPr>
              <w:jc w:val="both"/>
              <w:rPr>
                <w:b/>
                <w:bCs/>
                <w:kern w:val="2"/>
              </w:rPr>
            </w:pPr>
            <w:r>
              <w:rPr>
                <w:rFonts w:eastAsia="Calibri"/>
                <w:b/>
                <w:bCs/>
              </w:rPr>
              <w:t xml:space="preserve">Training for task preparers</w:t>
            </w:r>
          </w:p>
        </w:tc>
      </w:tr>
      <w:tr w:rsidR="00027B83" w:rsidTr="2D59A9F9" w14:paraId="676F0C19" w14:textId="77777777">
        <w:tc>
          <w:tcPr>
            <w:tcW w:w="2448" w:type="dxa"/>
          </w:tcPr>
          <w:p w:rsidR="00027B83" w:rsidRDefault="000B0897" w14:paraId="4FAB4B1E" w14:textId="77777777">
            <w:pPr>
              <w:jc w:val="both"/>
              <w:rPr>
                <w:b/>
                <w:kern w:val="2"/>
                <w:szCs w:val="24"/>
              </w:rPr>
            </w:pPr>
            <w:r>
              <w:rPr>
                <w:b/>
                <w:kern w:val="2"/>
                <w:szCs w:val="24"/>
              </w:rPr>
              <w:t xml:space="preserve">Contract date</w:t>
            </w:r>
          </w:p>
        </w:tc>
        <w:tc>
          <w:tcPr>
            <w:tcW w:w="2177" w:type="dxa"/>
          </w:tcPr>
          <w:p w:rsidR="00027B83" w:rsidRDefault="00027B83" w14:paraId="796DA43F" w14:textId="77777777">
            <w:pPr>
              <w:jc w:val="both"/>
              <w:rPr>
                <w:kern w:val="2"/>
                <w:szCs w:val="24"/>
              </w:rPr>
            </w:pPr>
          </w:p>
        </w:tc>
        <w:tc>
          <w:tcPr>
            <w:tcW w:w="2362" w:type="dxa"/>
          </w:tcPr>
          <w:p w:rsidR="00027B83" w:rsidRDefault="000B0897" w14:paraId="7E4309BB" w14:textId="77777777">
            <w:pPr>
              <w:jc w:val="both"/>
              <w:rPr>
                <w:b/>
                <w:kern w:val="2"/>
                <w:szCs w:val="24"/>
              </w:rPr>
            </w:pPr>
            <w:r>
              <w:rPr>
                <w:b/>
                <w:kern w:val="2"/>
                <w:szCs w:val="24"/>
              </w:rPr>
              <w:t xml:space="preserve">Contract number</w:t>
            </w:r>
          </w:p>
        </w:tc>
        <w:tc>
          <w:tcPr>
            <w:tcW w:w="2571" w:type="dxa"/>
          </w:tcPr>
          <w:p w:rsidR="00027B83" w:rsidRDefault="00027B83" w14:paraId="6CD94D15" w14:textId="60F84EDA">
            <w:pPr>
              <w:jc w:val="both"/>
              <w:rPr>
                <w:kern w:val="2"/>
                <w:szCs w:val="24"/>
              </w:rPr>
            </w:pPr>
          </w:p>
        </w:tc>
      </w:tr>
      <w:tr w:rsidR="0018701D" w:rsidTr="2D59A9F9" w14:paraId="3DFD0F39" w14:textId="77777777">
        <w:tc>
          <w:tcPr>
            <w:tcW w:w="2448" w:type="dxa"/>
            <w:tcBorders>
              <w:top w:val="single" w:color="auto" w:sz="4" w:space="0"/>
              <w:left w:val="single" w:color="auto" w:sz="4" w:space="0"/>
              <w:bottom w:val="single" w:color="auto" w:sz="4" w:space="0"/>
              <w:right w:val="single" w:color="auto" w:sz="4" w:space="0"/>
            </w:tcBorders>
          </w:tcPr>
          <w:p w:rsidR="0018701D" w:rsidP="00687441" w:rsidRDefault="0018701D" w14:paraId="42DA780A" w14:textId="77777777">
            <w:pPr>
              <w:jc w:val="both"/>
              <w:rPr>
                <w:b/>
                <w:kern w:val="2"/>
                <w:szCs w:val="24"/>
              </w:rPr>
            </w:pPr>
            <w:r w:rsidRPr="0053012B">
              <w:rPr>
                <w:b/>
                <w:kern w:val="2"/>
                <w:szCs w:val="24"/>
              </w:rPr>
              <w:t xml:space="preserve">Method of purchase</w:t>
            </w:r>
          </w:p>
        </w:tc>
        <w:tc>
          <w:tcPr>
            <w:tcW w:w="2177" w:type="dxa"/>
            <w:tcBorders>
              <w:top w:val="single" w:color="auto" w:sz="4" w:space="0"/>
              <w:left w:val="single" w:color="auto" w:sz="4" w:space="0"/>
              <w:bottom w:val="single" w:color="auto" w:sz="4" w:space="0"/>
              <w:right w:val="single" w:color="auto" w:sz="4" w:space="0"/>
            </w:tcBorders>
          </w:tcPr>
          <w:p w:rsidR="0018701D" w:rsidP="00687441" w:rsidRDefault="0018701D" w14:paraId="523BF30B" w14:textId="77777777">
            <w:pPr>
              <w:jc w:val="both"/>
              <w:rPr>
                <w:kern w:val="2"/>
                <w:szCs w:val="24"/>
              </w:rPr>
            </w:pPr>
          </w:p>
        </w:tc>
        <w:tc>
          <w:tcPr>
            <w:tcW w:w="2362" w:type="dxa"/>
            <w:tcBorders>
              <w:top w:val="single" w:color="auto" w:sz="4" w:space="0"/>
              <w:left w:val="single" w:color="auto" w:sz="4" w:space="0"/>
              <w:bottom w:val="single" w:color="auto" w:sz="4" w:space="0"/>
              <w:right w:val="single" w:color="auto" w:sz="4" w:space="0"/>
            </w:tcBorders>
          </w:tcPr>
          <w:p w:rsidR="0018701D" w:rsidP="00687441" w:rsidRDefault="0018701D" w14:paraId="60E7DDE9" w14:textId="77777777">
            <w:pPr>
              <w:jc w:val="both"/>
              <w:rPr>
                <w:b/>
                <w:kern w:val="2"/>
                <w:szCs w:val="24"/>
              </w:rPr>
            </w:pPr>
          </w:p>
        </w:tc>
        <w:tc>
          <w:tcPr>
            <w:tcW w:w="2571" w:type="dxa"/>
            <w:tcBorders>
              <w:top w:val="single" w:color="auto" w:sz="4" w:space="0"/>
              <w:left w:val="single" w:color="auto" w:sz="4" w:space="0"/>
              <w:bottom w:val="single" w:color="auto" w:sz="4" w:space="0"/>
              <w:right w:val="single" w:color="auto" w:sz="4" w:space="0"/>
            </w:tcBorders>
          </w:tcPr>
          <w:p w:rsidR="0018701D" w:rsidP="00687441" w:rsidRDefault="0018701D" w14:paraId="3A392995" w14:textId="77777777">
            <w:pPr>
              <w:jc w:val="both"/>
              <w:rPr>
                <w:kern w:val="2"/>
                <w:szCs w:val="24"/>
              </w:rPr>
            </w:pPr>
          </w:p>
        </w:tc>
      </w:tr>
      <w:tr w:rsidR="0018701D" w:rsidTr="2D59A9F9" w14:paraId="532B9347" w14:textId="77777777">
        <w:tc>
          <w:tcPr>
            <w:tcW w:w="2448" w:type="dxa"/>
            <w:tcBorders>
              <w:top w:val="single" w:color="auto" w:sz="4" w:space="0"/>
              <w:left w:val="single" w:color="auto" w:sz="4" w:space="0"/>
              <w:bottom w:val="single" w:color="auto" w:sz="4" w:space="0"/>
              <w:right w:val="single" w:color="auto" w:sz="4" w:space="0"/>
            </w:tcBorders>
          </w:tcPr>
          <w:p w:rsidR="0018701D" w:rsidP="00687441" w:rsidRDefault="0018701D" w14:paraId="303DCC3C" w14:textId="77777777">
            <w:pPr>
              <w:jc w:val="both"/>
              <w:rPr>
                <w:b/>
                <w:kern w:val="2"/>
                <w:szCs w:val="24"/>
              </w:rPr>
            </w:pPr>
            <w:r w:rsidRPr="0053012B">
              <w:rPr>
                <w:b/>
                <w:kern w:val="2"/>
                <w:szCs w:val="24"/>
              </w:rPr>
              <w:t xml:space="preserve">Procurement number:</w:t>
            </w:r>
          </w:p>
        </w:tc>
        <w:tc>
          <w:tcPr>
            <w:tcW w:w="2177" w:type="dxa"/>
            <w:tcBorders>
              <w:top w:val="single" w:color="auto" w:sz="4" w:space="0"/>
              <w:left w:val="single" w:color="auto" w:sz="4" w:space="0"/>
              <w:bottom w:val="single" w:color="auto" w:sz="4" w:space="0"/>
              <w:right w:val="single" w:color="auto" w:sz="4" w:space="0"/>
            </w:tcBorders>
          </w:tcPr>
          <w:p w:rsidR="0018701D" w:rsidP="00687441" w:rsidRDefault="0018701D" w14:paraId="4DD0DB0F" w14:textId="77777777">
            <w:pPr>
              <w:jc w:val="both"/>
              <w:rPr>
                <w:kern w:val="2"/>
                <w:szCs w:val="24"/>
              </w:rPr>
            </w:pPr>
            <w:r w:rsidRPr="0053012B">
              <w:rPr>
                <w:kern w:val="2"/>
                <w:szCs w:val="24"/>
              </w:rPr>
              <w:t xml:space="preserve"> </w:t>
            </w:r>
          </w:p>
        </w:tc>
        <w:tc>
          <w:tcPr>
            <w:tcW w:w="2362" w:type="dxa"/>
            <w:tcBorders>
              <w:top w:val="single" w:color="auto" w:sz="4" w:space="0"/>
              <w:left w:val="single" w:color="auto" w:sz="4" w:space="0"/>
              <w:bottom w:val="single" w:color="auto" w:sz="4" w:space="0"/>
              <w:right w:val="single" w:color="auto" w:sz="4" w:space="0"/>
            </w:tcBorders>
          </w:tcPr>
          <w:p w:rsidR="0018701D" w:rsidP="00687441" w:rsidRDefault="0018701D" w14:paraId="6070B04E" w14:textId="77777777">
            <w:pPr>
              <w:jc w:val="both"/>
              <w:rPr>
                <w:b/>
                <w:kern w:val="2"/>
                <w:szCs w:val="24"/>
              </w:rPr>
            </w:pPr>
            <w:r w:rsidRPr="0053012B">
              <w:rPr>
                <w:b/>
                <w:kern w:val="2"/>
                <w:szCs w:val="24"/>
              </w:rPr>
              <w:t xml:space="preserve">CPV code(s):</w:t>
            </w:r>
          </w:p>
        </w:tc>
        <w:tc>
          <w:tcPr>
            <w:tcW w:w="2571" w:type="dxa"/>
            <w:tcBorders>
              <w:top w:val="single" w:color="auto" w:sz="4" w:space="0"/>
              <w:left w:val="single" w:color="auto" w:sz="4" w:space="0"/>
              <w:bottom w:val="single" w:color="auto" w:sz="4" w:space="0"/>
              <w:right w:val="single" w:color="auto" w:sz="4" w:space="0"/>
            </w:tcBorders>
          </w:tcPr>
          <w:p w:rsidRPr="007C141D" w:rsidR="0018701D" w:rsidP="00687441" w:rsidRDefault="007C141D" w14:paraId="5E2882B7" w14:textId="7DF29FAD">
            <w:pPr>
              <w:jc w:val="both"/>
              <w:rPr>
                <w:kern w:val="2"/>
                <w:szCs w:val="24"/>
                <w:lang w:val="en-US"/>
              </w:rPr>
            </w:pPr>
            <w:r w:rsidR="00EF5B7E">
              <w:rPr>
                <w:sz w:val="22"/>
                <w:szCs w:val="22"/>
                <w:lang w:val="en-US"/>
              </w:rPr>
              <w:t xml:space="preserve">80510000-2</w:t>
            </w:r>
          </w:p>
        </w:tc>
      </w:tr>
    </w:tbl>
    <w:p w:rsidR="00027B83" w:rsidRDefault="00027B83" w14:paraId="2A300375"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2808"/>
        <w:gridCol w:w="3240"/>
        <w:gridCol w:w="3510"/>
      </w:tblGrid>
      <w:tr w:rsidR="00027B83" w14:paraId="46BE54F6" w14:textId="77777777">
        <w:tc>
          <w:tcPr>
            <w:tcW w:w="9558" w:type="dxa"/>
            <w:gridSpan w:val="3"/>
          </w:tcPr>
          <w:p w:rsidR="00027B83" w:rsidRDefault="000B0897" w14:paraId="0F017A52" w14:textId="77777777">
            <w:pPr>
              <w:jc w:val="center"/>
              <w:rPr>
                <w:b/>
                <w:kern w:val="2"/>
                <w:szCs w:val="24"/>
              </w:rPr>
            </w:pPr>
            <w:r>
              <w:rPr>
                <w:b/>
                <w:kern w:val="2"/>
                <w:szCs w:val="24"/>
              </w:rPr>
              <w:t xml:space="preserve">1. CONTRACTING PARTIES</w:t>
            </w:r>
          </w:p>
        </w:tc>
      </w:tr>
      <w:tr w:rsidR="00027B83" w14:paraId="04D436D4" w14:textId="77777777">
        <w:tc>
          <w:tcPr>
            <w:tcW w:w="2808" w:type="dxa"/>
            <w:vMerge w:val="restart"/>
          </w:tcPr>
          <w:p w:rsidR="00027B83" w:rsidRDefault="00027B83" w14:paraId="0ECE2B8D" w14:textId="77777777">
            <w:pPr>
              <w:jc w:val="center"/>
              <w:rPr>
                <w:b/>
                <w:kern w:val="2"/>
                <w:szCs w:val="24"/>
              </w:rPr>
            </w:pPr>
          </w:p>
          <w:p w:rsidR="00027B83" w:rsidRDefault="00027B83" w14:paraId="16696CF5" w14:textId="77777777">
            <w:pPr>
              <w:jc w:val="center"/>
              <w:rPr>
                <w:b/>
                <w:kern w:val="2"/>
                <w:szCs w:val="24"/>
              </w:rPr>
            </w:pPr>
          </w:p>
          <w:p w:rsidR="00027B83" w:rsidRDefault="00027B83" w14:paraId="6585B756" w14:textId="77777777">
            <w:pPr>
              <w:jc w:val="center"/>
              <w:rPr>
                <w:b/>
                <w:kern w:val="2"/>
                <w:szCs w:val="24"/>
              </w:rPr>
            </w:pPr>
          </w:p>
          <w:p w:rsidR="00027B83" w:rsidRDefault="00027B83" w14:paraId="55D75142" w14:textId="77777777">
            <w:pPr>
              <w:rPr>
                <w:b/>
                <w:kern w:val="2"/>
                <w:szCs w:val="24"/>
              </w:rPr>
            </w:pPr>
          </w:p>
          <w:p w:rsidR="00027B83" w:rsidRDefault="000B0897" w14:paraId="405523D9" w14:textId="77777777">
            <w:pPr>
              <w:rPr>
                <w:b/>
                <w:kern w:val="2"/>
                <w:szCs w:val="24"/>
              </w:rPr>
            </w:pPr>
            <w:r>
              <w:rPr>
                <w:b/>
                <w:kern w:val="2"/>
                <w:szCs w:val="24"/>
              </w:rPr>
              <w:t xml:space="preserve">1.1. Purchaser</w:t>
            </w:r>
          </w:p>
        </w:tc>
        <w:tc>
          <w:tcPr>
            <w:tcW w:w="3240" w:type="dxa"/>
          </w:tcPr>
          <w:p w:rsidR="00027B83" w:rsidRDefault="000B0897" w14:paraId="1D4D11A1" w14:textId="77777777">
            <w:pPr>
              <w:rPr>
                <w:kern w:val="2"/>
                <w:szCs w:val="24"/>
              </w:rPr>
            </w:pPr>
            <w:r>
              <w:rPr>
                <w:kern w:val="2"/>
                <w:szCs w:val="24"/>
              </w:rPr>
              <w:t xml:space="preserve">1.1.1. Name</w:t>
            </w:r>
          </w:p>
        </w:tc>
        <w:tc>
          <w:tcPr>
            <w:tcW w:w="3510" w:type="dxa"/>
          </w:tcPr>
          <w:p w:rsidRPr="00476825" w:rsidR="00027B83" w:rsidRDefault="00476825" w14:paraId="30AA0024" w14:textId="3073CFCD">
            <w:pPr>
              <w:jc w:val="center"/>
              <w:rPr>
                <w:b/>
                <w:bCs/>
                <w:kern w:val="2"/>
                <w:szCs w:val="24"/>
                <w:lang w:val="en-US"/>
              </w:rPr>
            </w:pPr>
            <w:r w:rsidRPr="00476825">
              <w:rPr>
                <w:b/>
                <w:bCs/>
                <w:kern w:val="2"/>
                <w:szCs w:val="24"/>
              </w:rPr>
              <w:t xml:space="preserve">National Education Agency</w:t>
            </w:r>
          </w:p>
        </w:tc>
      </w:tr>
      <w:tr w:rsidR="008235EE" w:rsidTr="000F684C" w14:paraId="05F15DB5" w14:textId="77777777">
        <w:tc>
          <w:tcPr>
            <w:tcW w:w="2808" w:type="dxa"/>
            <w:vMerge/>
          </w:tcPr>
          <w:p w:rsidR="008235EE" w:rsidP="008235EE" w:rsidRDefault="008235EE" w14:paraId="5C481D02" w14:textId="77777777">
            <w:pPr>
              <w:rPr>
                <w:kern w:val="2"/>
                <w:szCs w:val="24"/>
              </w:rPr>
            </w:pPr>
          </w:p>
        </w:tc>
        <w:tc>
          <w:tcPr>
            <w:tcW w:w="3240" w:type="dxa"/>
          </w:tcPr>
          <w:p w:rsidR="008235EE" w:rsidP="008235EE" w:rsidRDefault="008235EE" w14:paraId="558DC631" w14:textId="77777777">
            <w:pPr>
              <w:rPr>
                <w:kern w:val="2"/>
                <w:szCs w:val="24"/>
              </w:rPr>
            </w:pPr>
            <w:r>
              <w:rPr>
                <w:kern w:val="2"/>
                <w:szCs w:val="24"/>
              </w:rPr>
              <w:t xml:space="preserve">1.1.2. Legal entity code</w:t>
            </w:r>
          </w:p>
        </w:tc>
        <w:tc>
          <w:tcPr>
            <w:tcW w:w="3510" w:type="dxa"/>
            <w:tcBorders>
              <w:top w:val="single" w:color="000000" w:sz="4" w:space="0"/>
              <w:left w:val="single" w:color="000000" w:sz="4" w:space="0"/>
              <w:bottom w:val="single" w:color="000000" w:sz="4" w:space="0"/>
              <w:right w:val="single" w:color="000000" w:sz="4" w:space="0"/>
            </w:tcBorders>
          </w:tcPr>
          <w:p w:rsidR="008235EE" w:rsidP="008235EE" w:rsidRDefault="008235EE" w14:paraId="3AF9384B" w14:textId="6E9EB35C">
            <w:pPr>
              <w:jc w:val="center"/>
              <w:rPr>
                <w:kern w:val="2"/>
                <w:szCs w:val="24"/>
              </w:rPr>
            </w:pPr>
            <w:r>
              <w:rPr>
                <w:rStyle w:val="Numatytasispastraiposriftas1"/>
                <w:sz w:val="20"/>
              </w:rPr>
              <w:t xml:space="preserve">305238040</w:t>
            </w:r>
          </w:p>
        </w:tc>
      </w:tr>
      <w:tr w:rsidR="008235EE" w:rsidTr="000F684C" w14:paraId="1A1EAC0E" w14:textId="77777777">
        <w:tc>
          <w:tcPr>
            <w:tcW w:w="2808" w:type="dxa"/>
            <w:vMerge/>
          </w:tcPr>
          <w:p w:rsidR="008235EE" w:rsidP="008235EE" w:rsidRDefault="008235EE" w14:paraId="17A48EAC" w14:textId="77777777">
            <w:pPr>
              <w:rPr>
                <w:kern w:val="2"/>
                <w:szCs w:val="24"/>
              </w:rPr>
            </w:pPr>
          </w:p>
        </w:tc>
        <w:tc>
          <w:tcPr>
            <w:tcW w:w="3240" w:type="dxa"/>
          </w:tcPr>
          <w:p w:rsidR="008235EE" w:rsidP="008235EE" w:rsidRDefault="008235EE" w14:paraId="1F020C84" w14:textId="77777777">
            <w:pPr>
              <w:rPr>
                <w:kern w:val="2"/>
                <w:szCs w:val="24"/>
              </w:rPr>
            </w:pPr>
            <w:r>
              <w:rPr>
                <w:kern w:val="2"/>
                <w:szCs w:val="24"/>
              </w:rPr>
              <w:t xml:space="preserve">1.1.3. Address</w:t>
            </w:r>
          </w:p>
        </w:tc>
        <w:tc>
          <w:tcPr>
            <w:tcW w:w="3510" w:type="dxa"/>
            <w:tcBorders>
              <w:top w:val="single" w:color="000000" w:sz="4" w:space="0"/>
              <w:left w:val="single" w:color="000000" w:sz="4" w:space="0"/>
              <w:bottom w:val="single" w:color="000000" w:sz="4" w:space="0"/>
              <w:right w:val="single" w:color="000000" w:sz="4" w:space="0"/>
            </w:tcBorders>
          </w:tcPr>
          <w:p w:rsidR="008235EE" w:rsidP="008235EE" w:rsidRDefault="008235EE" w14:paraId="2CA6E7FD" w14:textId="5953B294">
            <w:pPr>
              <w:jc w:val="center"/>
              <w:rPr>
                <w:kern w:val="2"/>
                <w:szCs w:val="24"/>
              </w:rPr>
            </w:pPr>
            <w:r>
              <w:rPr>
                <w:rStyle w:val="Numatytasispastraiposriftas1"/>
                <w:sz w:val="20"/>
              </w:rPr>
              <w:t xml:space="preserve">K. Kalinausko g. 7, LT-03107 Vilnius</w:t>
            </w:r>
          </w:p>
        </w:tc>
      </w:tr>
      <w:tr w:rsidR="00027B83" w14:paraId="1511F02B" w14:textId="77777777">
        <w:tc>
          <w:tcPr>
            <w:tcW w:w="2808" w:type="dxa"/>
            <w:vMerge/>
          </w:tcPr>
          <w:p w:rsidR="00027B83" w:rsidRDefault="00027B83" w14:paraId="25BB5214" w14:textId="77777777">
            <w:pPr>
              <w:rPr>
                <w:kern w:val="2"/>
                <w:szCs w:val="24"/>
              </w:rPr>
            </w:pPr>
          </w:p>
        </w:tc>
        <w:tc>
          <w:tcPr>
            <w:tcW w:w="3240" w:type="dxa"/>
          </w:tcPr>
          <w:p w:rsidR="00027B83" w:rsidRDefault="000B0897" w14:paraId="1E489D90" w14:textId="77777777">
            <w:pPr>
              <w:rPr>
                <w:kern w:val="2"/>
                <w:szCs w:val="24"/>
              </w:rPr>
            </w:pPr>
            <w:r>
              <w:rPr>
                <w:kern w:val="2"/>
                <w:szCs w:val="24"/>
              </w:rPr>
              <w:t xml:space="preserve">1.1.4. VAT payer code</w:t>
            </w:r>
          </w:p>
        </w:tc>
        <w:tc>
          <w:tcPr>
            <w:tcW w:w="3510" w:type="dxa"/>
          </w:tcPr>
          <w:p w:rsidR="00027B83" w:rsidRDefault="00AD0E44" w14:paraId="62D15E0C" w14:textId="0F4F768B">
            <w:pPr>
              <w:jc w:val="center"/>
              <w:rPr>
                <w:kern w:val="2"/>
                <w:szCs w:val="24"/>
              </w:rPr>
            </w:pPr>
            <w:r>
              <w:rPr>
                <w:kern w:val="2"/>
                <w:szCs w:val="24"/>
              </w:rPr>
              <w:t xml:space="preserve">-</w:t>
            </w:r>
          </w:p>
        </w:tc>
      </w:tr>
      <w:tr w:rsidR="00AD0E44" w14:paraId="527B3A53" w14:textId="77777777">
        <w:tc>
          <w:tcPr>
            <w:tcW w:w="2808" w:type="dxa"/>
            <w:vMerge/>
          </w:tcPr>
          <w:p w:rsidR="00AD0E44" w:rsidP="00AD0E44" w:rsidRDefault="00AD0E44" w14:paraId="6C37541F" w14:textId="77777777">
            <w:pPr>
              <w:rPr>
                <w:kern w:val="2"/>
                <w:szCs w:val="24"/>
              </w:rPr>
            </w:pPr>
          </w:p>
        </w:tc>
        <w:tc>
          <w:tcPr>
            <w:tcW w:w="3240" w:type="dxa"/>
          </w:tcPr>
          <w:p w:rsidR="00AD0E44" w:rsidP="00AD0E44" w:rsidRDefault="00AD0E44" w14:paraId="21A31370" w14:textId="77777777">
            <w:pPr>
              <w:rPr>
                <w:kern w:val="2"/>
                <w:szCs w:val="24"/>
              </w:rPr>
            </w:pPr>
            <w:r>
              <w:rPr>
                <w:kern w:val="2"/>
                <w:szCs w:val="24"/>
              </w:rPr>
              <w:t xml:space="preserve">1.1.5. Settlement account</w:t>
            </w:r>
          </w:p>
        </w:tc>
        <w:tc>
          <w:tcPr>
            <w:tcW w:w="3510" w:type="dxa"/>
          </w:tcPr>
          <w:p w:rsidRPr="00AD0E44" w:rsidR="00AD0E44" w:rsidP="00AD0E44" w:rsidRDefault="00AD0E44" w14:paraId="082D7201" w14:textId="38EF2D80">
            <w:pPr>
              <w:jc w:val="center"/>
              <w:rPr>
                <w:kern w:val="2"/>
                <w:sz w:val="20"/>
                <w:szCs w:val="24"/>
              </w:rPr>
            </w:pPr>
            <w:r w:rsidRPr="00AD0E44">
              <w:rPr>
                <w:color w:val="000000" w:themeColor="text1"/>
                <w:sz w:val="20"/>
                <w:szCs w:val="24"/>
                <w:lang w:val="lt"/>
              </w:rPr>
              <w:t xml:space="preserve">LT69 4040 0636 1000 1631</w:t>
            </w:r>
          </w:p>
        </w:tc>
      </w:tr>
      <w:tr w:rsidR="00AD0E44" w14:paraId="53D75A5D" w14:textId="77777777">
        <w:tc>
          <w:tcPr>
            <w:tcW w:w="2808" w:type="dxa"/>
            <w:vMerge/>
          </w:tcPr>
          <w:p w:rsidR="00AD0E44" w:rsidP="00AD0E44" w:rsidRDefault="00AD0E44" w14:paraId="5C795133" w14:textId="77777777">
            <w:pPr>
              <w:rPr>
                <w:kern w:val="2"/>
                <w:szCs w:val="24"/>
              </w:rPr>
            </w:pPr>
          </w:p>
        </w:tc>
        <w:tc>
          <w:tcPr>
            <w:tcW w:w="3240" w:type="dxa"/>
          </w:tcPr>
          <w:p w:rsidR="00AD0E44" w:rsidP="00AD0E44" w:rsidRDefault="00AD0E44" w14:paraId="352D0392" w14:textId="77777777">
            <w:pPr>
              <w:rPr>
                <w:kern w:val="2"/>
                <w:szCs w:val="24"/>
              </w:rPr>
            </w:pPr>
            <w:r>
              <w:rPr>
                <w:kern w:val="2"/>
                <w:szCs w:val="24"/>
              </w:rPr>
              <w:t xml:space="preserve">1.1.6. Bank, bank code</w:t>
            </w:r>
          </w:p>
        </w:tc>
        <w:tc>
          <w:tcPr>
            <w:tcW w:w="3510" w:type="dxa"/>
          </w:tcPr>
          <w:p w:rsidRPr="00AD0E44" w:rsidR="00AD0E44" w:rsidP="00AD0E44" w:rsidRDefault="00AD0E44" w14:paraId="1AEEBD0D" w14:textId="4AB14FCE">
            <w:pPr>
              <w:jc w:val="center"/>
              <w:rPr>
                <w:kern w:val="2"/>
                <w:sz w:val="20"/>
                <w:szCs w:val="24"/>
              </w:rPr>
            </w:pPr>
            <w:r w:rsidRPr="00AD0E44">
              <w:rPr>
                <w:color w:val="000000" w:themeColor="text1"/>
                <w:sz w:val="20"/>
                <w:szCs w:val="24"/>
                <w:lang w:val="lt"/>
              </w:rPr>
              <w:t xml:space="preserve">Ministry of Finance of the Republic of Lithuania</w:t>
            </w:r>
          </w:p>
        </w:tc>
      </w:tr>
      <w:tr w:rsidR="00AD0E44" w:rsidTr="00873315" w14:paraId="5776D650" w14:textId="77777777">
        <w:tc>
          <w:tcPr>
            <w:tcW w:w="2808" w:type="dxa"/>
            <w:vMerge/>
          </w:tcPr>
          <w:p w:rsidR="00AD0E44" w:rsidP="00AD0E44" w:rsidRDefault="00AD0E44" w14:paraId="07B275EF" w14:textId="77777777">
            <w:pPr>
              <w:rPr>
                <w:kern w:val="2"/>
                <w:szCs w:val="24"/>
              </w:rPr>
            </w:pPr>
          </w:p>
        </w:tc>
        <w:tc>
          <w:tcPr>
            <w:tcW w:w="3240" w:type="dxa"/>
          </w:tcPr>
          <w:p w:rsidR="00AD0E44" w:rsidP="00AD0E44" w:rsidRDefault="00AD0E44" w14:paraId="646304A0" w14:textId="77777777">
            <w:pPr>
              <w:rPr>
                <w:kern w:val="2"/>
                <w:szCs w:val="24"/>
              </w:rPr>
            </w:pPr>
            <w:r>
              <w:rPr>
                <w:kern w:val="2"/>
                <w:szCs w:val="24"/>
              </w:rPr>
              <w:t xml:space="preserve">1.1.7. Telephone</w:t>
            </w:r>
          </w:p>
        </w:tc>
        <w:tc>
          <w:tcPr>
            <w:tcW w:w="3510" w:type="dxa"/>
            <w:tcBorders>
              <w:top w:val="single" w:color="000000" w:sz="4" w:space="0"/>
              <w:left w:val="single" w:color="000000" w:sz="4" w:space="0"/>
              <w:bottom w:val="single" w:color="000000" w:sz="4" w:space="0"/>
              <w:right w:val="single" w:color="000000" w:sz="4" w:space="0"/>
            </w:tcBorders>
          </w:tcPr>
          <w:p w:rsidR="00AD0E44" w:rsidP="00AD0E44" w:rsidRDefault="00AD0E44" w14:paraId="45B54DCF" w14:textId="5A330A27">
            <w:pPr>
              <w:jc w:val="center"/>
              <w:rPr>
                <w:kern w:val="2"/>
                <w:szCs w:val="24"/>
              </w:rPr>
            </w:pPr>
            <w:r>
              <w:rPr>
                <w:rStyle w:val="Numatytasispastraiposriftas1"/>
                <w:sz w:val="20"/>
              </w:rPr>
              <w:t xml:space="preserve">+370 658 18504</w:t>
            </w:r>
          </w:p>
        </w:tc>
      </w:tr>
      <w:tr w:rsidR="00AD0E44" w:rsidTr="00873315" w14:paraId="37135B60" w14:textId="77777777">
        <w:tc>
          <w:tcPr>
            <w:tcW w:w="2808" w:type="dxa"/>
            <w:vMerge/>
          </w:tcPr>
          <w:p w:rsidR="00AD0E44" w:rsidP="00AD0E44" w:rsidRDefault="00AD0E44" w14:paraId="0508AC48" w14:textId="77777777">
            <w:pPr>
              <w:rPr>
                <w:kern w:val="2"/>
                <w:szCs w:val="24"/>
              </w:rPr>
            </w:pPr>
          </w:p>
        </w:tc>
        <w:tc>
          <w:tcPr>
            <w:tcW w:w="3240" w:type="dxa"/>
          </w:tcPr>
          <w:p w:rsidR="00AD0E44" w:rsidP="00AD0E44" w:rsidRDefault="00AD0E44" w14:paraId="38C60B3E" w14:textId="77777777">
            <w:pPr>
              <w:rPr>
                <w:kern w:val="2"/>
                <w:szCs w:val="24"/>
              </w:rPr>
            </w:pPr>
            <w:r>
              <w:rPr>
                <w:kern w:val="2"/>
                <w:szCs w:val="24"/>
              </w:rPr>
              <w:t xml:space="preserve">1.1.8. E-mail</w:t>
            </w:r>
          </w:p>
        </w:tc>
        <w:tc>
          <w:tcPr>
            <w:tcW w:w="3510" w:type="dxa"/>
            <w:tcBorders>
              <w:top w:val="single" w:color="000000" w:sz="4" w:space="0"/>
              <w:left w:val="single" w:color="000000" w:sz="4" w:space="0"/>
              <w:bottom w:val="single" w:color="000000" w:sz="4" w:space="0"/>
              <w:right w:val="single" w:color="000000" w:sz="4" w:space="0"/>
            </w:tcBorders>
          </w:tcPr>
          <w:p w:rsidR="00AD0E44" w:rsidP="00AD0E44" w:rsidRDefault="00AD0E44" w14:paraId="20AA0F22" w14:textId="0E61833A">
            <w:pPr>
              <w:jc w:val="center"/>
              <w:rPr>
                <w:kern w:val="2"/>
                <w:szCs w:val="24"/>
              </w:rPr>
            </w:pPr>
            <w:r>
              <w:rPr>
                <w:rStyle w:val="Numatytasispastraiposriftas1"/>
                <w:sz w:val="20"/>
              </w:rPr>
              <w:t xml:space="preserve">info@nsa.smsm.lt</w:t>
            </w:r>
          </w:p>
        </w:tc>
      </w:tr>
      <w:tr w:rsidR="00AD0E44" w14:paraId="57382D2E" w14:textId="77777777">
        <w:tc>
          <w:tcPr>
            <w:tcW w:w="2808" w:type="dxa"/>
            <w:vMerge/>
          </w:tcPr>
          <w:p w:rsidR="00AD0E44" w:rsidP="00AD0E44" w:rsidRDefault="00AD0E44" w14:paraId="7CA54B69" w14:textId="77777777">
            <w:pPr>
              <w:rPr>
                <w:kern w:val="2"/>
                <w:szCs w:val="24"/>
              </w:rPr>
            </w:pPr>
          </w:p>
        </w:tc>
        <w:tc>
          <w:tcPr>
            <w:tcW w:w="3240" w:type="dxa"/>
          </w:tcPr>
          <w:p w:rsidR="00AD0E44" w:rsidP="00AD0E44" w:rsidRDefault="00AD0E44" w14:paraId="6C4AFDAB" w14:textId="77777777">
            <w:pPr>
              <w:rPr>
                <w:kern w:val="2"/>
                <w:szCs w:val="24"/>
              </w:rPr>
            </w:pPr>
            <w:r>
              <w:rPr>
                <w:kern w:val="2"/>
                <w:szCs w:val="24"/>
              </w:rPr>
              <w:t xml:space="preserve">1.1.9. Country representative</w:t>
            </w:r>
          </w:p>
        </w:tc>
        <w:tc>
          <w:tcPr>
            <w:tcW w:w="3510" w:type="dxa"/>
          </w:tcPr>
          <w:p w:rsidR="00AD0E44" w:rsidP="00AD0E44" w:rsidRDefault="00AD0E44" w14:paraId="13F27326" w14:textId="10CB4C28">
            <w:pPr>
              <w:jc w:val="center"/>
              <w:rPr>
                <w:kern w:val="2"/>
                <w:szCs w:val="24"/>
              </w:rPr>
            </w:pPr>
            <w:r w:rsidRPr="00AD0E44">
              <w:rPr>
                <w:kern w:val="2"/>
                <w:sz w:val="20"/>
                <w:szCs w:val="24"/>
              </w:rPr>
              <w:t xml:space="preserve">Simonas </w:t>
            </w:r>
            <w:r w:rsidRPr="00AD0E44">
              <w:rPr>
                <w:kern w:val="2"/>
                <w:sz w:val="20"/>
                <w:szCs w:val="24"/>
              </w:rPr>
              <w:t xml:space="preserve">Šabanovas</w:t>
            </w:r>
          </w:p>
        </w:tc>
      </w:tr>
      <w:tr w:rsidR="00AD0E44" w14:paraId="2B8B85E9" w14:textId="77777777">
        <w:tc>
          <w:tcPr>
            <w:tcW w:w="2808" w:type="dxa"/>
            <w:vMerge/>
          </w:tcPr>
          <w:p w:rsidR="00AD0E44" w:rsidP="00AD0E44" w:rsidRDefault="00AD0E44" w14:paraId="212A1647" w14:textId="77777777">
            <w:pPr>
              <w:rPr>
                <w:kern w:val="2"/>
                <w:szCs w:val="24"/>
              </w:rPr>
            </w:pPr>
          </w:p>
        </w:tc>
        <w:tc>
          <w:tcPr>
            <w:tcW w:w="3240" w:type="dxa"/>
          </w:tcPr>
          <w:p w:rsidR="00AD0E44" w:rsidP="00AD0E44" w:rsidRDefault="00AD0E44" w14:paraId="66A57017" w14:textId="77777777">
            <w:pPr>
              <w:rPr>
                <w:kern w:val="2"/>
                <w:szCs w:val="24"/>
              </w:rPr>
            </w:pPr>
            <w:r>
              <w:rPr>
                <w:kern w:val="2"/>
                <w:szCs w:val="24"/>
              </w:rPr>
              <w:t xml:space="preserve">1.1.10. Basis for representation</w:t>
            </w:r>
          </w:p>
        </w:tc>
        <w:tc>
          <w:tcPr>
            <w:tcW w:w="3510" w:type="dxa"/>
          </w:tcPr>
          <w:p w:rsidRPr="00AD0E44" w:rsidR="00AD0E44" w:rsidP="00AD0E44" w:rsidRDefault="00AD0E44" w14:paraId="73CA1B70" w14:textId="6C27B88A">
            <w:pPr>
              <w:rPr>
                <w:color w:val="000000" w:themeColor="text1"/>
                <w:sz w:val="20"/>
              </w:rPr>
            </w:pPr>
            <w:r w:rsidRPr="00AD0E44">
              <w:rPr>
                <w:color w:val="000000" w:themeColor="text1"/>
                <w:sz w:val="20"/>
              </w:rPr>
              <w:t xml:space="preserve">Regulations of the National Education Agency, approved by Order No. V-573 of the Minister of Education, Science and Sport of the Republic of Lithuania on 20 April 2023 "On the Approval of the Regulations of the National Education Agency" 1.2.</w:t>
            </w:r>
          </w:p>
        </w:tc>
      </w:tr>
      <w:tr w:rsidR="00AD0E44" w14:paraId="16928910" w14:textId="77777777">
        <w:tc>
          <w:tcPr>
            <w:tcW w:w="2808" w:type="dxa"/>
            <w:vMerge w:val="restart"/>
          </w:tcPr>
          <w:p w:rsidR="00AD0E44" w:rsidP="00AD0E44" w:rsidRDefault="00AD0E44" w14:paraId="229CF69D" w14:textId="77777777">
            <w:pPr>
              <w:rPr>
                <w:b/>
                <w:kern w:val="2"/>
                <w:szCs w:val="24"/>
              </w:rPr>
            </w:pPr>
          </w:p>
          <w:p w:rsidR="00AD0E44" w:rsidP="00AD0E44" w:rsidRDefault="00AD0E44" w14:paraId="7AADBCFF" w14:textId="77777777">
            <w:pPr>
              <w:rPr>
                <w:b/>
                <w:kern w:val="2"/>
                <w:szCs w:val="24"/>
              </w:rPr>
            </w:pPr>
          </w:p>
          <w:p w:rsidR="00AD0E44" w:rsidP="00AD0E44" w:rsidRDefault="00AD0E44" w14:paraId="76388C47" w14:textId="77777777">
            <w:pPr>
              <w:rPr>
                <w:b/>
                <w:kern w:val="2"/>
                <w:szCs w:val="24"/>
              </w:rPr>
            </w:pPr>
          </w:p>
          <w:p w:rsidR="00AD0E44" w:rsidP="00AD0E44" w:rsidRDefault="00AD0E44" w14:paraId="726A738E" w14:textId="77777777">
            <w:pPr>
              <w:rPr>
                <w:b/>
                <w:kern w:val="2"/>
                <w:szCs w:val="24"/>
              </w:rPr>
            </w:pPr>
            <w:r>
              <w:rPr>
                <w:b/>
                <w:kern w:val="2"/>
                <w:szCs w:val="24"/>
              </w:rPr>
              <w:t xml:space="preserve">1.2. Supplier</w:t>
            </w:r>
          </w:p>
          <w:p w:rsidR="00AD0E44" w:rsidP="00AD0E44" w:rsidRDefault="00AD0E44" w14:paraId="78E000D9" w14:textId="77777777">
            <w:pPr>
              <w:rPr>
                <w:color w:val="4472C4"/>
                <w:kern w:val="2"/>
                <w:szCs w:val="24"/>
              </w:rPr>
            </w:pPr>
            <w:r>
              <w:rPr>
                <w:color w:val="4472C4"/>
                <w:kern w:val="2"/>
                <w:szCs w:val="24"/>
              </w:rPr>
              <w:t xml:space="preserve">(if the Supplier is a natural person, the sections shall be adjusted accordingly.</w:t>
            </w:r>
          </w:p>
          <w:p w:rsidR="00AD0E44" w:rsidP="00AD0E44" w:rsidRDefault="00AD0E44" w14:paraId="448D852F" w14:textId="77777777">
            <w:pPr>
              <w:rPr>
                <w:color w:val="4472C4"/>
                <w:kern w:val="2"/>
                <w:szCs w:val="24"/>
              </w:rPr>
            </w:pPr>
            <w:r>
              <w:rPr>
                <w:color w:val="4472C4"/>
                <w:kern w:val="2"/>
                <w:szCs w:val="24"/>
              </w:rPr>
              <w:t xml:space="preserve">If the Supplier is a group of suppliers, the sections shall be completed by inserting the information of each member of the group)</w:t>
            </w:r>
          </w:p>
          <w:p w:rsidR="00AD0E44" w:rsidP="00AD0E44" w:rsidRDefault="00AD0E44" w14:paraId="043B3BC3" w14:textId="77777777">
            <w:pPr>
              <w:rPr>
                <w:b/>
                <w:kern w:val="2"/>
                <w:szCs w:val="24"/>
              </w:rPr>
            </w:pPr>
          </w:p>
        </w:tc>
        <w:tc>
          <w:tcPr>
            <w:tcW w:w="3240" w:type="dxa"/>
          </w:tcPr>
          <w:p w:rsidR="00AD0E44" w:rsidP="00AD0E44" w:rsidRDefault="00AD0E44" w14:paraId="6F705997" w14:textId="77777777">
            <w:pPr>
              <w:rPr>
                <w:kern w:val="2"/>
                <w:szCs w:val="24"/>
              </w:rPr>
            </w:pPr>
            <w:r>
              <w:rPr>
                <w:kern w:val="2"/>
                <w:szCs w:val="24"/>
              </w:rPr>
              <w:t xml:space="preserve">1.2.1. Name</w:t>
            </w:r>
          </w:p>
        </w:tc>
        <w:tc>
          <w:tcPr>
            <w:tcW w:w="3510" w:type="dxa"/>
          </w:tcPr>
          <w:p w:rsidR="00AD0E44" w:rsidP="00AD0E44" w:rsidRDefault="00AD0E44" w14:paraId="4429E712" w14:textId="77777777">
            <w:pPr>
              <w:jc w:val="center"/>
              <w:rPr>
                <w:kern w:val="2"/>
                <w:szCs w:val="24"/>
              </w:rPr>
            </w:pPr>
          </w:p>
        </w:tc>
      </w:tr>
      <w:tr w:rsidR="00AD0E44" w14:paraId="4CD656F9" w14:textId="77777777">
        <w:tc>
          <w:tcPr>
            <w:tcW w:w="2808" w:type="dxa"/>
            <w:vMerge/>
          </w:tcPr>
          <w:p w:rsidR="00AD0E44" w:rsidP="00AD0E44" w:rsidRDefault="00AD0E44" w14:paraId="0EA0F764" w14:textId="77777777">
            <w:pPr>
              <w:rPr>
                <w:b/>
                <w:kern w:val="2"/>
                <w:szCs w:val="24"/>
              </w:rPr>
            </w:pPr>
          </w:p>
        </w:tc>
        <w:tc>
          <w:tcPr>
            <w:tcW w:w="3240" w:type="dxa"/>
          </w:tcPr>
          <w:p w:rsidR="00AD0E44" w:rsidP="00AD0E44" w:rsidRDefault="00AD0E44" w14:paraId="503F833B" w14:textId="77777777">
            <w:pPr>
              <w:rPr>
                <w:kern w:val="2"/>
                <w:szCs w:val="24"/>
              </w:rPr>
            </w:pPr>
            <w:r>
              <w:rPr>
                <w:kern w:val="2"/>
                <w:szCs w:val="24"/>
              </w:rPr>
              <w:t xml:space="preserve">1.2.2. Legal entity code</w:t>
            </w:r>
          </w:p>
        </w:tc>
        <w:tc>
          <w:tcPr>
            <w:tcW w:w="3510" w:type="dxa"/>
          </w:tcPr>
          <w:p w:rsidR="00AD0E44" w:rsidP="00AD0E44" w:rsidRDefault="00AD0E44" w14:paraId="2F9A4859" w14:textId="77777777">
            <w:pPr>
              <w:jc w:val="center"/>
              <w:rPr>
                <w:kern w:val="2"/>
                <w:szCs w:val="24"/>
              </w:rPr>
            </w:pPr>
          </w:p>
        </w:tc>
      </w:tr>
      <w:tr w:rsidR="00AD0E44" w14:paraId="6A3E88B7" w14:textId="77777777">
        <w:tc>
          <w:tcPr>
            <w:tcW w:w="2808" w:type="dxa"/>
            <w:vMerge/>
          </w:tcPr>
          <w:p w:rsidR="00AD0E44" w:rsidP="00AD0E44" w:rsidRDefault="00AD0E44" w14:paraId="55D363B9" w14:textId="77777777">
            <w:pPr>
              <w:rPr>
                <w:b/>
                <w:kern w:val="2"/>
                <w:szCs w:val="24"/>
              </w:rPr>
            </w:pPr>
          </w:p>
        </w:tc>
        <w:tc>
          <w:tcPr>
            <w:tcW w:w="3240" w:type="dxa"/>
          </w:tcPr>
          <w:p w:rsidR="00AD0E44" w:rsidP="00AD0E44" w:rsidRDefault="00AD0E44" w14:paraId="29A5A52C" w14:textId="77777777">
            <w:pPr>
              <w:rPr>
                <w:kern w:val="2"/>
                <w:szCs w:val="24"/>
              </w:rPr>
            </w:pPr>
            <w:r>
              <w:rPr>
                <w:kern w:val="2"/>
                <w:szCs w:val="24"/>
              </w:rPr>
              <w:t xml:space="preserve">1.2.3. Address</w:t>
            </w:r>
          </w:p>
        </w:tc>
        <w:tc>
          <w:tcPr>
            <w:tcW w:w="3510" w:type="dxa"/>
          </w:tcPr>
          <w:p w:rsidR="00AD0E44" w:rsidP="00AD0E44" w:rsidRDefault="00AD0E44" w14:paraId="52BE5137" w14:textId="77777777">
            <w:pPr>
              <w:jc w:val="center"/>
              <w:rPr>
                <w:kern w:val="2"/>
                <w:szCs w:val="24"/>
              </w:rPr>
            </w:pPr>
          </w:p>
        </w:tc>
      </w:tr>
      <w:tr w:rsidR="00AD0E44" w14:paraId="10BDDB35" w14:textId="77777777">
        <w:tc>
          <w:tcPr>
            <w:tcW w:w="2808" w:type="dxa"/>
            <w:vMerge/>
          </w:tcPr>
          <w:p w:rsidR="00AD0E44" w:rsidP="00AD0E44" w:rsidRDefault="00AD0E44" w14:paraId="7C0FB73C" w14:textId="77777777">
            <w:pPr>
              <w:rPr>
                <w:b/>
                <w:kern w:val="2"/>
                <w:szCs w:val="24"/>
              </w:rPr>
            </w:pPr>
          </w:p>
        </w:tc>
        <w:tc>
          <w:tcPr>
            <w:tcW w:w="3240" w:type="dxa"/>
          </w:tcPr>
          <w:p w:rsidR="00AD0E44" w:rsidP="00AD0E44" w:rsidRDefault="00AD0E44" w14:paraId="01F56213" w14:textId="77777777">
            <w:pPr>
              <w:rPr>
                <w:kern w:val="2"/>
                <w:szCs w:val="24"/>
              </w:rPr>
            </w:pPr>
            <w:r>
              <w:rPr>
                <w:kern w:val="2"/>
                <w:szCs w:val="24"/>
              </w:rPr>
              <w:t xml:space="preserve">1.2.4. VAT payer code</w:t>
            </w:r>
          </w:p>
        </w:tc>
        <w:tc>
          <w:tcPr>
            <w:tcW w:w="3510" w:type="dxa"/>
          </w:tcPr>
          <w:p w:rsidR="00AD0E44" w:rsidP="00AD0E44" w:rsidRDefault="00AD0E44" w14:paraId="3DC02E52" w14:textId="77777777">
            <w:pPr>
              <w:jc w:val="center"/>
              <w:rPr>
                <w:kern w:val="2"/>
                <w:szCs w:val="24"/>
              </w:rPr>
            </w:pPr>
          </w:p>
        </w:tc>
      </w:tr>
      <w:tr w:rsidR="00AD0E44" w14:paraId="4A389B23" w14:textId="77777777">
        <w:tc>
          <w:tcPr>
            <w:tcW w:w="2808" w:type="dxa"/>
            <w:vMerge/>
          </w:tcPr>
          <w:p w:rsidR="00AD0E44" w:rsidP="00AD0E44" w:rsidRDefault="00AD0E44" w14:paraId="5E8F3B72" w14:textId="77777777">
            <w:pPr>
              <w:rPr>
                <w:b/>
                <w:kern w:val="2"/>
                <w:szCs w:val="24"/>
              </w:rPr>
            </w:pPr>
          </w:p>
        </w:tc>
        <w:tc>
          <w:tcPr>
            <w:tcW w:w="3240" w:type="dxa"/>
          </w:tcPr>
          <w:p w:rsidR="00AD0E44" w:rsidP="00AD0E44" w:rsidRDefault="00AD0E44" w14:paraId="37E87149" w14:textId="77777777">
            <w:pPr>
              <w:rPr>
                <w:kern w:val="2"/>
                <w:szCs w:val="24"/>
              </w:rPr>
            </w:pPr>
            <w:r>
              <w:rPr>
                <w:kern w:val="2"/>
                <w:szCs w:val="24"/>
              </w:rPr>
              <w:t xml:space="preserve">1.2.5. Settlement account</w:t>
            </w:r>
          </w:p>
        </w:tc>
        <w:tc>
          <w:tcPr>
            <w:tcW w:w="3510" w:type="dxa"/>
          </w:tcPr>
          <w:p w:rsidR="00AD0E44" w:rsidP="00AD0E44" w:rsidRDefault="00AD0E44" w14:paraId="6B4ED46F" w14:textId="77777777">
            <w:pPr>
              <w:jc w:val="center"/>
              <w:rPr>
                <w:kern w:val="2"/>
                <w:szCs w:val="24"/>
              </w:rPr>
            </w:pPr>
          </w:p>
        </w:tc>
      </w:tr>
      <w:tr w:rsidR="00AD0E44" w14:paraId="53C6C3C5" w14:textId="77777777">
        <w:tc>
          <w:tcPr>
            <w:tcW w:w="2808" w:type="dxa"/>
            <w:vMerge/>
          </w:tcPr>
          <w:p w:rsidR="00AD0E44" w:rsidP="00AD0E44" w:rsidRDefault="00AD0E44" w14:paraId="78A46E72" w14:textId="77777777">
            <w:pPr>
              <w:rPr>
                <w:b/>
                <w:kern w:val="2"/>
                <w:szCs w:val="24"/>
              </w:rPr>
            </w:pPr>
          </w:p>
        </w:tc>
        <w:tc>
          <w:tcPr>
            <w:tcW w:w="3240" w:type="dxa"/>
          </w:tcPr>
          <w:p w:rsidR="00AD0E44" w:rsidP="00AD0E44" w:rsidRDefault="00AD0E44" w14:paraId="572DF85C" w14:textId="77777777">
            <w:pPr>
              <w:rPr>
                <w:kern w:val="2"/>
                <w:szCs w:val="24"/>
              </w:rPr>
            </w:pPr>
            <w:r>
              <w:rPr>
                <w:kern w:val="2"/>
                <w:szCs w:val="24"/>
              </w:rPr>
              <w:t xml:space="preserve">1.2.6. Bank, bank code</w:t>
            </w:r>
          </w:p>
        </w:tc>
        <w:tc>
          <w:tcPr>
            <w:tcW w:w="3510" w:type="dxa"/>
          </w:tcPr>
          <w:p w:rsidR="00AD0E44" w:rsidP="00AD0E44" w:rsidRDefault="00AD0E44" w14:paraId="199DBF76" w14:textId="77777777">
            <w:pPr>
              <w:jc w:val="center"/>
              <w:rPr>
                <w:kern w:val="2"/>
                <w:szCs w:val="24"/>
              </w:rPr>
            </w:pPr>
          </w:p>
        </w:tc>
      </w:tr>
      <w:tr w:rsidR="00AD0E44" w14:paraId="0AD028CC" w14:textId="77777777">
        <w:tc>
          <w:tcPr>
            <w:tcW w:w="2808" w:type="dxa"/>
            <w:vMerge/>
          </w:tcPr>
          <w:p w:rsidR="00AD0E44" w:rsidP="00AD0E44" w:rsidRDefault="00AD0E44" w14:paraId="0B51355C" w14:textId="77777777">
            <w:pPr>
              <w:rPr>
                <w:b/>
                <w:kern w:val="2"/>
                <w:szCs w:val="24"/>
              </w:rPr>
            </w:pPr>
          </w:p>
        </w:tc>
        <w:tc>
          <w:tcPr>
            <w:tcW w:w="3240" w:type="dxa"/>
          </w:tcPr>
          <w:p w:rsidR="00AD0E44" w:rsidP="00AD0E44" w:rsidRDefault="00AD0E44" w14:paraId="4578C743" w14:textId="77777777">
            <w:pPr>
              <w:rPr>
                <w:kern w:val="2"/>
                <w:szCs w:val="24"/>
              </w:rPr>
            </w:pPr>
            <w:r>
              <w:rPr>
                <w:kern w:val="2"/>
                <w:szCs w:val="24"/>
              </w:rPr>
              <w:t xml:space="preserve">1.2.7. Telephone</w:t>
            </w:r>
          </w:p>
        </w:tc>
        <w:tc>
          <w:tcPr>
            <w:tcW w:w="3510" w:type="dxa"/>
          </w:tcPr>
          <w:p w:rsidR="00AD0E44" w:rsidP="00AD0E44" w:rsidRDefault="00AD0E44" w14:paraId="45814210" w14:textId="77777777">
            <w:pPr>
              <w:jc w:val="center"/>
              <w:rPr>
                <w:kern w:val="2"/>
                <w:szCs w:val="24"/>
              </w:rPr>
            </w:pPr>
          </w:p>
        </w:tc>
      </w:tr>
      <w:tr w:rsidR="00AD0E44" w14:paraId="18884704" w14:textId="77777777">
        <w:tc>
          <w:tcPr>
            <w:tcW w:w="2808" w:type="dxa"/>
            <w:vMerge/>
          </w:tcPr>
          <w:p w:rsidR="00AD0E44" w:rsidP="00AD0E44" w:rsidRDefault="00AD0E44" w14:paraId="6EB9CA70" w14:textId="77777777">
            <w:pPr>
              <w:rPr>
                <w:b/>
                <w:kern w:val="2"/>
                <w:szCs w:val="24"/>
              </w:rPr>
            </w:pPr>
          </w:p>
        </w:tc>
        <w:tc>
          <w:tcPr>
            <w:tcW w:w="3240" w:type="dxa"/>
          </w:tcPr>
          <w:p w:rsidR="00AD0E44" w:rsidP="00AD0E44" w:rsidRDefault="00AD0E44" w14:paraId="68980A98" w14:textId="77777777">
            <w:pPr>
              <w:rPr>
                <w:kern w:val="2"/>
                <w:szCs w:val="24"/>
              </w:rPr>
            </w:pPr>
            <w:r>
              <w:rPr>
                <w:kern w:val="2"/>
                <w:szCs w:val="24"/>
              </w:rPr>
              <w:t xml:space="preserve">1.2.8. E-mail</w:t>
            </w:r>
          </w:p>
        </w:tc>
        <w:tc>
          <w:tcPr>
            <w:tcW w:w="3510" w:type="dxa"/>
          </w:tcPr>
          <w:p w:rsidR="00AD0E44" w:rsidP="00AD0E44" w:rsidRDefault="00AD0E44" w14:paraId="2BDB563E" w14:textId="77777777">
            <w:pPr>
              <w:jc w:val="center"/>
              <w:rPr>
                <w:kern w:val="2"/>
                <w:szCs w:val="24"/>
              </w:rPr>
            </w:pPr>
          </w:p>
        </w:tc>
      </w:tr>
      <w:tr w:rsidR="00AD0E44" w14:paraId="460CF5F1" w14:textId="77777777">
        <w:tc>
          <w:tcPr>
            <w:tcW w:w="2808" w:type="dxa"/>
            <w:vMerge/>
          </w:tcPr>
          <w:p w:rsidR="00AD0E44" w:rsidP="00AD0E44" w:rsidRDefault="00AD0E44" w14:paraId="3F192AA9" w14:textId="77777777">
            <w:pPr>
              <w:rPr>
                <w:b/>
                <w:kern w:val="2"/>
                <w:szCs w:val="24"/>
              </w:rPr>
            </w:pPr>
          </w:p>
        </w:tc>
        <w:tc>
          <w:tcPr>
            <w:tcW w:w="3240" w:type="dxa"/>
          </w:tcPr>
          <w:p w:rsidR="00AD0E44" w:rsidP="00AD0E44" w:rsidRDefault="00AD0E44" w14:paraId="438676CD" w14:textId="77777777">
            <w:pPr>
              <w:rPr>
                <w:kern w:val="2"/>
                <w:szCs w:val="24"/>
              </w:rPr>
            </w:pPr>
            <w:r>
              <w:rPr>
                <w:kern w:val="2"/>
                <w:szCs w:val="24"/>
              </w:rPr>
              <w:t xml:space="preserve">1.2.9. Country representative</w:t>
            </w:r>
          </w:p>
        </w:tc>
        <w:tc>
          <w:tcPr>
            <w:tcW w:w="3510" w:type="dxa"/>
          </w:tcPr>
          <w:p w:rsidR="00AD0E44" w:rsidP="00AD0E44" w:rsidRDefault="00AD0E44" w14:paraId="18887569" w14:textId="77777777">
            <w:pPr>
              <w:jc w:val="center"/>
              <w:rPr>
                <w:kern w:val="2"/>
                <w:szCs w:val="24"/>
              </w:rPr>
            </w:pPr>
          </w:p>
        </w:tc>
      </w:tr>
      <w:tr w:rsidR="00AD0E44" w14:paraId="27B074B5" w14:textId="77777777">
        <w:tc>
          <w:tcPr>
            <w:tcW w:w="2808" w:type="dxa"/>
            <w:vMerge/>
          </w:tcPr>
          <w:p w:rsidR="00AD0E44" w:rsidP="00AD0E44" w:rsidRDefault="00AD0E44" w14:paraId="7A43EC40" w14:textId="77777777">
            <w:pPr>
              <w:rPr>
                <w:b/>
                <w:kern w:val="2"/>
                <w:szCs w:val="24"/>
              </w:rPr>
            </w:pPr>
          </w:p>
        </w:tc>
        <w:tc>
          <w:tcPr>
            <w:tcW w:w="3240" w:type="dxa"/>
          </w:tcPr>
          <w:p w:rsidR="00AD0E44" w:rsidP="00AD0E44" w:rsidRDefault="00AD0E44" w14:paraId="1ACB3AF4" w14:textId="77777777">
            <w:pPr>
              <w:rPr>
                <w:kern w:val="2"/>
                <w:szCs w:val="24"/>
              </w:rPr>
            </w:pPr>
            <w:r>
              <w:rPr>
                <w:kern w:val="2"/>
                <w:szCs w:val="24"/>
              </w:rPr>
              <w:t xml:space="preserve">1.2.10. Basis for representation</w:t>
            </w:r>
          </w:p>
        </w:tc>
        <w:tc>
          <w:tcPr>
            <w:tcW w:w="3510" w:type="dxa"/>
          </w:tcPr>
          <w:p w:rsidR="00AD0E44" w:rsidP="00AD0E44" w:rsidRDefault="00AD0E44" w14:paraId="01A1651B" w14:textId="77777777">
            <w:pPr>
              <w:jc w:val="center"/>
              <w:rPr>
                <w:kern w:val="2"/>
                <w:szCs w:val="24"/>
              </w:rPr>
            </w:pPr>
          </w:p>
        </w:tc>
      </w:tr>
    </w:tbl>
    <w:p w:rsidR="00027B83" w:rsidRDefault="00027B83" w14:paraId="377A0A90"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2181"/>
        <w:gridCol w:w="23"/>
        <w:gridCol w:w="2332"/>
        <w:gridCol w:w="4999"/>
      </w:tblGrid>
      <w:tr w:rsidR="00027B83" w:rsidTr="2D59A9F9" w14:paraId="30D32D1A" w14:textId="77777777">
        <w:trPr>
          <w:trHeight w:val="300"/>
        </w:trPr>
        <w:tc>
          <w:tcPr>
            <w:tcW w:w="9535" w:type="dxa"/>
            <w:gridSpan w:val="4"/>
          </w:tcPr>
          <w:p w:rsidR="00027B83" w:rsidRDefault="000B0897" w14:paraId="5FF40E3D" w14:textId="77777777">
            <w:pPr>
              <w:jc w:val="center"/>
              <w:rPr>
                <w:b/>
                <w:kern w:val="2"/>
                <w:szCs w:val="24"/>
              </w:rPr>
            </w:pPr>
            <w:r>
              <w:rPr>
                <w:b/>
                <w:kern w:val="2"/>
                <w:szCs w:val="24"/>
              </w:rPr>
              <w:t xml:space="preserve">2. RESPONSIBLE PERSONS</w:t>
            </w:r>
          </w:p>
        </w:tc>
      </w:tr>
      <w:tr w:rsidR="00027B83" w:rsidTr="2D59A9F9" w14:paraId="7EC99386" w14:textId="77777777">
        <w:trPr>
          <w:trHeight w:val="300"/>
        </w:trPr>
        <w:tc>
          <w:tcPr>
            <w:tcW w:w="2204" w:type="dxa"/>
            <w:gridSpan w:val="2"/>
          </w:tcPr>
          <w:p w:rsidR="00027B83" w:rsidRDefault="000B0897" w14:paraId="30760A59" w14:textId="77777777">
            <w:pPr>
              <w:rPr>
                <w:b/>
                <w:kern w:val="2"/>
                <w:szCs w:val="24"/>
              </w:rPr>
            </w:pPr>
            <w:r>
              <w:rPr>
                <w:b/>
                <w:kern w:val="2"/>
                <w:szCs w:val="24"/>
              </w:rPr>
              <w:t xml:space="preserve">2.1. Buyer's contact persons responsible for the performance of the Contract, </w:t>
            </w:r>
            <w:r>
              <w:rPr>
                <w:b/>
                <w:kern w:val="2"/>
                <w:szCs w:val="24"/>
              </w:rPr>
              <w:t xml:space="preserve">acceptance </w:t>
            </w:r>
            <w:r>
              <w:rPr>
                <w:b/>
                <w:szCs w:val="24"/>
              </w:rPr>
              <w:t xml:space="preserve">of Services</w:t>
            </w:r>
            <w:r>
              <w:rPr>
                <w:b/>
                <w:kern w:val="2"/>
                <w:szCs w:val="24"/>
              </w:rPr>
              <w:t xml:space="preserve">, </w:t>
            </w:r>
            <w:r>
              <w:rPr>
                <w:b/>
                <w:kern w:val="2"/>
                <w:szCs w:val="24"/>
              </w:rPr>
              <w:t xml:space="preserve">acceptance of invoices via the SABIS information system</w:t>
            </w:r>
            <w:r>
              <w:rPr>
                <w:b/>
                <w:kern w:val="2"/>
                <w:szCs w:val="24"/>
              </w:rPr>
              <w:lastRenderedPageBreak/>
            </w:r>
            <w:r>
              <w:rPr>
                <w:b/>
                <w:kern w:val="2"/>
                <w:szCs w:val="24"/>
              </w:rPr>
              <w:t xml:space="preserve"> </w:t>
            </w:r>
          </w:p>
        </w:tc>
        <w:tc>
          <w:tcPr>
            <w:tcW w:w="7331" w:type="dxa"/>
            <w:gridSpan w:val="2"/>
          </w:tcPr>
          <w:p w:rsidRPr="00CD4429" w:rsidR="004F1F58" w:rsidP="004F1F58" w:rsidRDefault="004F1F58" w14:paraId="26B4BD94" w14:textId="255CF781">
            <w:pPr>
              <w:rPr>
                <w:kern w:val="2"/>
                <w:szCs w:val="24"/>
              </w:rPr>
            </w:pPr>
            <w:r w:rsidRPr="00CD4429">
              <w:rPr>
                <w:kern w:val="2"/>
                <w:szCs w:val="24"/>
              </w:rPr>
              <w:lastRenderedPageBreak/>
            </w:r>
            <w:r w:rsidRPr="00CD4429">
              <w:rPr>
                <w:kern w:val="2"/>
                <w:szCs w:val="24"/>
              </w:rPr>
              <w:t xml:space="preserve">Impact </w:t>
            </w:r>
            <w:r w:rsidRPr="00CD4429">
              <w:rPr>
                <w:kern w:val="2"/>
                <w:szCs w:val="24"/>
              </w:rPr>
              <w:t xml:space="preserve">"Formative assessment tools, </w:t>
            </w:r>
          </w:p>
          <w:p w:rsidRPr="00525F03" w:rsidR="004F1F58" w:rsidP="004F1F58" w:rsidRDefault="004F1F58" w14:paraId="7EA40FA2" w14:textId="0A5883EB">
            <w:pPr>
              <w:rPr>
                <w:kern w:val="2"/>
                <w:szCs w:val="24"/>
              </w:rPr>
            </w:pPr>
            <w:r w:rsidRPr="00CD4429">
              <w:rPr>
                <w:kern w:val="2"/>
                <w:szCs w:val="24"/>
              </w:rPr>
              <w:t xml:space="preserve">methodological materials, and assessment scenarios" specialist, Rūta </w:t>
            </w:r>
            <w:r w:rsidRPr="00CD4429">
              <w:rPr>
                <w:kern w:val="2"/>
                <w:szCs w:val="24"/>
              </w:rPr>
              <w:t xml:space="preserve">Mazgelytė</w:t>
            </w:r>
            <w:r w:rsidRPr="00CD4429">
              <w:rPr>
                <w:kern w:val="2"/>
                <w:szCs w:val="24"/>
              </w:rPr>
              <w:t xml:space="preserve">,</w:t>
            </w:r>
            <w:hyperlink w:history="1" r:id="rId11">
              <w:r w:rsidRPr="00CD4429" w:rsidR="008064EA">
                <w:rPr>
                  <w:rStyle w:val="Hipersaitas"/>
                  <w:color w:val="auto"/>
                  <w:kern w:val="2"/>
                  <w:szCs w:val="24"/>
                </w:rPr>
                <w:t>ruta.mazgelyte@nsa.smsm.lt</w:t>
              </w:r>
            </w:hyperlink>
            <w:r w:rsidRPr="00CD4429" w:rsidR="008064EA">
              <w:rPr>
                <w:kern w:val="2"/>
                <w:szCs w:val="24"/>
              </w:rPr>
              <w:t xml:space="preserve"> , +37062329549 </w:t>
            </w:r>
          </w:p>
          <w:p w:rsidRPr="00CD4429" w:rsidR="00650959" w:rsidRDefault="00650959" w14:paraId="3B77D23F" w14:textId="22FF5A27">
            <w:pPr>
              <w:rPr>
                <w:kern w:val="2"/>
                <w:szCs w:val="24"/>
              </w:rPr>
            </w:pPr>
          </w:p>
        </w:tc>
      </w:tr>
      <w:tr w:rsidR="00027B83" w:rsidTr="2D59A9F9" w14:paraId="64DD2FBA" w14:textId="77777777">
        <w:trPr>
          <w:trHeight w:val="300"/>
        </w:trPr>
        <w:tc>
          <w:tcPr>
            <w:tcW w:w="2204" w:type="dxa"/>
            <w:gridSpan w:val="2"/>
          </w:tcPr>
          <w:p w:rsidR="00027B83" w:rsidRDefault="000B0897" w14:paraId="162D7750" w14:textId="77777777">
            <w:pPr>
              <w:rPr>
                <w:b/>
                <w:kern w:val="2"/>
                <w:szCs w:val="24"/>
              </w:rPr>
            </w:pPr>
            <w:r>
              <w:rPr>
                <w:b/>
                <w:kern w:val="2"/>
                <w:szCs w:val="24"/>
              </w:rPr>
              <w:t xml:space="preserve">2.2. Supplier's contact persons responsible for the performance of the Contract</w:t>
            </w:r>
          </w:p>
        </w:tc>
        <w:tc>
          <w:tcPr>
            <w:tcW w:w="7331" w:type="dxa"/>
            <w:gridSpan w:val="2"/>
          </w:tcPr>
          <w:p w:rsidR="00027B83" w:rsidRDefault="000B0897" w14:paraId="694706CF" w14:textId="77777777">
            <w:pPr>
              <w:rPr>
                <w:color w:val="4472C4"/>
                <w:kern w:val="2"/>
                <w:szCs w:val="24"/>
              </w:rPr>
            </w:pPr>
            <w:r>
              <w:rPr>
                <w:color w:val="4472C4"/>
                <w:kern w:val="2"/>
                <w:szCs w:val="24"/>
              </w:rPr>
              <w:t xml:space="preserve">(specify department/division, position, first name, surname, telephone number, e-mail address)</w:t>
            </w:r>
          </w:p>
        </w:tc>
      </w:tr>
      <w:tr w:rsidR="00027B83" w:rsidTr="2D59A9F9" w14:paraId="17D3AF1B" w14:textId="77777777">
        <w:trPr>
          <w:trHeight w:val="300"/>
        </w:trPr>
        <w:tc>
          <w:tcPr>
            <w:tcW w:w="9535" w:type="dxa"/>
            <w:gridSpan w:val="4"/>
          </w:tcPr>
          <w:p w:rsidR="00027B83" w:rsidRDefault="000B0897" w14:paraId="147CEE6E" w14:textId="77777777">
            <w:pPr>
              <w:jc w:val="center"/>
              <w:rPr>
                <w:b/>
                <w:kern w:val="2"/>
                <w:szCs w:val="24"/>
              </w:rPr>
            </w:pPr>
            <w:r>
              <w:rPr>
                <w:b/>
                <w:kern w:val="2"/>
                <w:szCs w:val="24"/>
              </w:rPr>
              <w:t xml:space="preserve">3. SUBJECT OF THE CONTRACT</w:t>
            </w:r>
          </w:p>
        </w:tc>
      </w:tr>
      <w:tr w:rsidR="00027B83" w:rsidTr="2D59A9F9" w14:paraId="78BAF5CF" w14:textId="77777777">
        <w:trPr>
          <w:trHeight w:val="300"/>
        </w:trPr>
        <w:tc>
          <w:tcPr>
            <w:tcW w:w="2204" w:type="dxa"/>
            <w:gridSpan w:val="2"/>
          </w:tcPr>
          <w:p w:rsidR="00027B83" w:rsidRDefault="000B0897" w14:paraId="2EF15AAD" w14:textId="77777777">
            <w:pPr>
              <w:rPr>
                <w:b/>
                <w:kern w:val="2"/>
                <w:szCs w:val="24"/>
              </w:rPr>
            </w:pPr>
            <w:r>
              <w:rPr>
                <w:b/>
                <w:kern w:val="2"/>
                <w:szCs w:val="24"/>
              </w:rPr>
              <w:t xml:space="preserve">3.1. Subject matter of the Contract</w:t>
            </w:r>
          </w:p>
        </w:tc>
        <w:tc>
          <w:tcPr>
            <w:tcW w:w="7331" w:type="dxa"/>
            <w:gridSpan w:val="2"/>
          </w:tcPr>
          <w:p w:rsidR="008235EE" w:rsidRDefault="000B0897" w14:paraId="14BC6D2C" w14:textId="77777777">
            <w:pPr>
              <w:rPr>
                <w:kern w:val="2"/>
                <w:szCs w:val="24"/>
              </w:rPr>
            </w:pPr>
            <w:r>
              <w:rPr>
                <w:kern w:val="2"/>
                <w:szCs w:val="24"/>
              </w:rPr>
              <w:t xml:space="preserve">The Supplier undertakes to provide the Services to the Purchaser under the terms and conditions set out in the Contract</w:t>
            </w:r>
            <w:r w:rsidR="008235EE">
              <w:rPr>
                <w:kern w:val="2"/>
                <w:szCs w:val="24"/>
              </w:rPr>
              <w:t xml:space="preserve">.</w:t>
            </w:r>
          </w:p>
          <w:p w:rsidR="00027B83" w:rsidP="008235EE" w:rsidRDefault="1F4470D3" w14:paraId="7C307DB4" w14:textId="4DF3FBD8">
            <w:pPr>
              <w:jc w:val="both"/>
            </w:pPr>
            <w:r w:rsidRPr="018B273C">
              <w:rPr>
                <w:kern w:val="2"/>
              </w:rPr>
              <w:t xml:space="preserve">Services to be purchased: </w:t>
            </w:r>
            <w:r w:rsidRPr="018B273C" w:rsidR="00BC4880">
              <w:rPr>
                <w:kern w:val="2"/>
              </w:rPr>
              <w:t xml:space="preserve">preparation of training programmes and training materials, and </w:t>
            </w:r>
            <w:r w:rsidRPr="018B273C" w:rsidR="5EB41B36">
              <w:rPr>
                <w:kern w:val="2"/>
              </w:rPr>
              <w:t xml:space="preserve">lecturer </w:t>
            </w:r>
            <w:r w:rsidRPr="018B273C" w:rsidR="00BC4880">
              <w:rPr>
                <w:kern w:val="2"/>
              </w:rPr>
              <w:t xml:space="preserve">services </w:t>
            </w:r>
            <w:r w:rsidRPr="018B273C">
              <w:rPr>
                <w:kern w:val="2"/>
              </w:rPr>
              <w:t xml:space="preserve">(hereinafter referred to as </w:t>
            </w:r>
            <w:r w:rsidRPr="018B273C">
              <w:rPr>
                <w:b/>
                <w:bCs/>
                <w:kern w:val="2"/>
              </w:rPr>
              <w:t xml:space="preserve">the Services</w:t>
            </w:r>
            <w:r w:rsidRPr="008235EE">
              <w:rPr>
                <w:kern w:val="2"/>
                <w:szCs w:val="24"/>
              </w:rPr>
              <w:t xml:space="preserve">). </w:t>
            </w:r>
          </w:p>
          <w:p w:rsidR="008235EE" w:rsidP="008235EE" w:rsidRDefault="008235EE" w14:paraId="2065AE0D" w14:textId="7844719E">
            <w:pPr>
              <w:jc w:val="both"/>
            </w:pPr>
          </w:p>
          <w:p w:rsidR="008235EE" w:rsidP="018B273C" w:rsidRDefault="0AFC6DF2" w14:paraId="1E4EDFEE" w14:textId="5722798E">
            <w:pPr>
              <w:jc w:val="both"/>
            </w:pPr>
            <w:r w:rsidRPr="018B273C">
              <w:rPr>
                <w:color w:val="000000" w:themeColor="text1"/>
                <w:szCs w:val="24"/>
                <w:lang w:val="lt"/>
              </w:rPr>
              <w:t xml:space="preserve">It is expected that the training will be aimed at three types of participants: </w:t>
            </w:r>
          </w:p>
          <w:p w:rsidR="008235EE" w:rsidP="018B273C" w:rsidRDefault="0AFC6DF2" w14:paraId="21A75285" w14:textId="30C69B4C">
            <w:pPr>
              <w:jc w:val="both"/>
            </w:pPr>
            <w:r w:rsidRPr="018B273C">
              <w:rPr>
                <w:color w:val="000000" w:themeColor="text1"/>
                <w:szCs w:val="24"/>
                <w:lang w:val="lt"/>
              </w:rPr>
              <w:t xml:space="preserve">1. Beginner training participants (TDN) – participants who have never prepared a VBE task or sample and have not participated in any external summary assessment training on VBE statistics and task preparation;</w:t>
            </w:r>
          </w:p>
          <w:p w:rsidR="008235EE" w:rsidP="018B273C" w:rsidRDefault="0AFC6DF2" w14:paraId="6DF82F85" w14:textId="6DF51D02">
            <w:pPr>
              <w:jc w:val="both"/>
            </w:pPr>
            <w:r w:rsidRPr="018B273C">
              <w:rPr>
                <w:color w:val="000000" w:themeColor="text1"/>
                <w:szCs w:val="24"/>
                <w:lang w:val="lt"/>
              </w:rPr>
              <w:t xml:space="preserve">2. Advanced training participants (TDE) – participants who have participated in external summative assessment training on VBE statistics and task preparation or have prepared at least one VBE task or sample task;</w:t>
            </w:r>
          </w:p>
          <w:p w:rsidR="008235EE" w:rsidP="018B273C" w:rsidRDefault="0AFC6DF2" w14:paraId="7931BEC0" w14:textId="7DA0E5B2">
            <w:pPr>
              <w:jc w:val="both"/>
            </w:pPr>
            <w:r w:rsidRPr="018B273C">
              <w:rPr>
                <w:color w:val="000000" w:themeColor="text1"/>
                <w:szCs w:val="24"/>
                <w:lang w:val="pt-BR"/>
              </w:rPr>
              <w:t xml:space="preserve">3. </w:t>
            </w:r>
            <w:r w:rsidRPr="018B273C">
              <w:rPr>
                <w:color w:val="000000" w:themeColor="text1"/>
                <w:szCs w:val="24"/>
                <w:lang w:val="lt"/>
              </w:rPr>
              <w:t xml:space="preserve">Task </w:t>
            </w:r>
            <w:r w:rsidRPr="018B273C">
              <w:rPr>
                <w:color w:val="000000" w:themeColor="text1"/>
                <w:szCs w:val="24"/>
                <w:lang w:val="lt"/>
              </w:rPr>
              <w:t xml:space="preserve">preparation coordinators (CM) are </w:t>
            </w:r>
            <w:r w:rsidRPr="018B273C">
              <w:rPr>
                <w:color w:val="000000" w:themeColor="text1"/>
                <w:szCs w:val="24"/>
                <w:lang w:val="lt"/>
              </w:rPr>
              <w:t xml:space="preserve">employees </w:t>
            </w:r>
            <w:r w:rsidR="002D561A">
              <w:rPr>
                <w:color w:val="000000" w:themeColor="text1"/>
                <w:szCs w:val="24"/>
                <w:lang w:val="lt"/>
              </w:rPr>
              <w:t xml:space="preserve">of the Purchaser </w:t>
            </w:r>
            <w:r w:rsidRPr="018B273C">
              <w:rPr>
                <w:color w:val="000000" w:themeColor="text1"/>
                <w:szCs w:val="24"/>
                <w:lang w:val="lt"/>
              </w:rPr>
              <w:t xml:space="preserve">(NŠA).</w:t>
            </w:r>
          </w:p>
          <w:p w:rsidR="008235EE" w:rsidP="018B273C" w:rsidRDefault="008235EE" w14:paraId="02F4CDEE" w14:textId="6A5C3B37">
            <w:pPr>
              <w:jc w:val="both"/>
              <w:rPr>
                <w:color w:val="000000"/>
                <w:kern w:val="2"/>
                <w:szCs w:val="24"/>
                <w:lang w:val="lt"/>
              </w:rPr>
            </w:pPr>
          </w:p>
          <w:p w:rsidR="00027B83" w:rsidP="008235EE" w:rsidRDefault="000B0897" w14:paraId="6B5360F1" w14:textId="53FA0A1E">
            <w:pPr>
              <w:jc w:val="both"/>
              <w:rPr>
                <w:color w:val="000000"/>
                <w:kern w:val="2"/>
                <w:szCs w:val="24"/>
              </w:rPr>
            </w:pPr>
            <w:r>
              <w:rPr>
                <w:color w:val="000000"/>
                <w:kern w:val="2"/>
                <w:szCs w:val="24"/>
              </w:rPr>
              <w:t xml:space="preserve">A </w:t>
            </w:r>
            <w:r>
              <w:rPr>
                <w:color w:val="000000"/>
                <w:kern w:val="2"/>
                <w:szCs w:val="24"/>
              </w:rPr>
              <w:t xml:space="preserve">detailed </w:t>
            </w:r>
            <w:r>
              <w:rPr>
                <w:color w:val="000000"/>
                <w:kern w:val="2"/>
                <w:szCs w:val="24"/>
              </w:rPr>
              <w:t xml:space="preserve">description </w:t>
            </w:r>
            <w:r>
              <w:rPr>
                <w:color w:val="000000"/>
                <w:szCs w:val="24"/>
              </w:rPr>
              <w:t xml:space="preserve">of the Services </w:t>
            </w:r>
            <w:r>
              <w:rPr>
                <w:color w:val="000000"/>
                <w:kern w:val="2"/>
                <w:szCs w:val="24"/>
              </w:rPr>
              <w:t xml:space="preserve">and other requirements </w:t>
            </w:r>
            <w:r>
              <w:rPr>
                <w:color w:val="000000"/>
                <w:szCs w:val="24"/>
              </w:rPr>
              <w:t xml:space="preserve">for the Services</w:t>
            </w:r>
            <w:r>
              <w:rPr>
                <w:color w:val="000000"/>
                <w:kern w:val="2"/>
                <w:szCs w:val="24"/>
              </w:rPr>
              <w:t xml:space="preserve"> provided </w:t>
            </w:r>
            <w:r>
              <w:rPr>
                <w:color w:val="000000"/>
                <w:kern w:val="2"/>
                <w:szCs w:val="24"/>
              </w:rPr>
              <w:t xml:space="preserve">are set out in Annex</w:t>
            </w:r>
            <w:r w:rsidRPr="00D660ED" w:rsidR="008235EE">
              <w:rPr>
                <w:color w:val="000000"/>
                <w:kern w:val="2"/>
                <w:szCs w:val="24"/>
              </w:rPr>
              <w:t xml:space="preserve"> 1</w:t>
            </w:r>
            <w:r>
              <w:rPr>
                <w:color w:val="000000"/>
                <w:kern w:val="2"/>
                <w:szCs w:val="24"/>
              </w:rPr>
              <w:t xml:space="preserve"> to the Contract</w:t>
            </w:r>
            <w:r>
              <w:rPr>
                <w:color w:val="000000"/>
                <w:kern w:val="2"/>
                <w:szCs w:val="24"/>
              </w:rPr>
              <w:t xml:space="preserve">, "Technical Specification" (hereinafter referred to as the Technical Specification), and Annex</w:t>
            </w:r>
            <w:r w:rsidR="008235EE">
              <w:rPr>
                <w:color w:val="000000"/>
                <w:kern w:val="2"/>
                <w:szCs w:val="24"/>
              </w:rPr>
              <w:t xml:space="preserve"> 2</w:t>
            </w:r>
            <w:r>
              <w:rPr>
                <w:color w:val="000000"/>
                <w:kern w:val="2"/>
                <w:szCs w:val="24"/>
              </w:rPr>
              <w:t xml:space="preserve"> to the Contract</w:t>
            </w:r>
            <w:r>
              <w:rPr>
                <w:color w:val="000000"/>
                <w:kern w:val="2"/>
                <w:szCs w:val="24"/>
              </w:rPr>
              <w:t xml:space="preserve">, "Proposal".</w:t>
            </w:r>
          </w:p>
        </w:tc>
      </w:tr>
      <w:tr w:rsidR="00027B83" w:rsidTr="2D59A9F9" w14:paraId="0AD60CA4" w14:textId="77777777">
        <w:trPr>
          <w:trHeight w:val="300"/>
        </w:trPr>
        <w:tc>
          <w:tcPr>
            <w:tcW w:w="2204" w:type="dxa"/>
            <w:gridSpan w:val="2"/>
          </w:tcPr>
          <w:p w:rsidR="00027B83" w:rsidRDefault="000B0897" w14:paraId="3774F492" w14:textId="77777777">
            <w:pPr>
              <w:rPr>
                <w:b/>
                <w:kern w:val="2"/>
                <w:szCs w:val="24"/>
              </w:rPr>
            </w:pPr>
            <w:r>
              <w:rPr>
                <w:b/>
                <w:kern w:val="2"/>
                <w:szCs w:val="24"/>
              </w:rPr>
              <w:t xml:space="preserve">3.2. Name and number of the procurement</w:t>
            </w:r>
          </w:p>
        </w:tc>
        <w:tc>
          <w:tcPr>
            <w:tcW w:w="7331" w:type="dxa"/>
            <w:gridSpan w:val="2"/>
          </w:tcPr>
          <w:p w:rsidR="00027B83" w:rsidRDefault="00E029B3" w14:paraId="1CD74DF2" w14:textId="478FD590">
            <w:pPr>
              <w:rPr>
                <w:kern w:val="2"/>
                <w:szCs w:val="24"/>
              </w:rPr>
            </w:pPr>
            <w:r w:rsidR="002D7907">
              <w:rPr>
                <w:kern w:val="2"/>
                <w:szCs w:val="24"/>
              </w:rPr>
              <w:t xml:space="preserve">Training</w:t>
            </w:r>
            <w:r w:rsidRPr="00E029B3">
              <w:rPr>
                <w:kern w:val="2"/>
                <w:szCs w:val="24"/>
              </w:rPr>
              <w:t xml:space="preserve"> of task preparers</w:t>
            </w:r>
            <w:r w:rsidR="00AD0E44">
              <w:rPr>
                <w:kern w:val="2"/>
                <w:szCs w:val="24"/>
              </w:rPr>
              <w:t xml:space="preserve">. Procurement No.</w:t>
            </w:r>
          </w:p>
        </w:tc>
      </w:tr>
      <w:tr w:rsidR="002D03B4" w:rsidTr="2D59A9F9" w14:paraId="1D1A6B6A" w14:textId="77777777">
        <w:trPr>
          <w:trHeight w:val="300"/>
        </w:trPr>
        <w:tc>
          <w:tcPr>
            <w:tcW w:w="2204" w:type="dxa"/>
            <w:gridSpan w:val="2"/>
          </w:tcPr>
          <w:p w:rsidR="002D03B4" w:rsidP="002D03B4" w:rsidRDefault="002D03B4" w14:paraId="50AFAD3E" w14:textId="77777777">
            <w:pPr>
              <w:rPr>
                <w:b/>
                <w:kern w:val="2"/>
                <w:szCs w:val="24"/>
              </w:rPr>
            </w:pPr>
            <w:r>
              <w:rPr>
                <w:b/>
                <w:kern w:val="2"/>
                <w:szCs w:val="24"/>
              </w:rPr>
              <w:t xml:space="preserve">3.3. Information about the project financed by the European Union or other project</w:t>
            </w:r>
          </w:p>
        </w:tc>
        <w:tc>
          <w:tcPr>
            <w:tcW w:w="733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0526E" w:rsidR="002D03B4" w:rsidP="00A0526E" w:rsidRDefault="002D03B4" w14:paraId="4EA4A352" w14:textId="0E260BE5">
            <w:pPr>
              <w:pStyle w:val="Standard"/>
              <w:jc w:val="both"/>
              <w:rPr>
                <w:rFonts w:hint="eastAsia"/>
                <w:lang w:val="lt-LT"/>
              </w:rPr>
            </w:pPr>
            <w:r w:rsidRPr="002D03B4">
              <w:rPr>
                <w:rStyle w:val="eop"/>
                <w:rFonts w:ascii="Times New Roman" w:hAnsi="Times New Roman"/>
                <w:color w:val="000000"/>
                <w:shd w:val="clear" w:color="auto" w:fill="FFFFFF"/>
                <w:lang w:val="lt-LT"/>
              </w:rPr>
              <w:t xml:space="preserve">Project </w:t>
            </w:r>
            <w:r w:rsidRPr="002D03B4">
              <w:rPr>
                <w:rStyle w:val="eop"/>
                <w:rFonts w:ascii="Times New Roman" w:hAnsi="Times New Roman"/>
                <w:color w:val="000000"/>
                <w:shd w:val="clear" w:color="auto" w:fill="FFFFFF"/>
                <w:lang w:val="lt-LT"/>
              </w:rPr>
              <w:t xml:space="preserve">"Strengthening the assessment of learning outcomes and progress" </w:t>
            </w:r>
            <w:r w:rsidRPr="00D660ED">
              <w:rPr>
                <w:rFonts w:ascii="Times New Roman" w:hAnsi="Times New Roman"/>
                <w:color w:val="000000"/>
                <w:shd w:val="clear" w:color="auto" w:fill="FFFFFF"/>
                <w:lang w:val="lt-LT"/>
              </w:rPr>
              <w:t xml:space="preserve">No.</w:t>
            </w:r>
            <w:r w:rsidRPr="002D03B4">
              <w:rPr>
                <w:rFonts w:ascii="Times New Roman" w:hAnsi="Times New Roman"/>
                <w:color w:val="000000"/>
                <w:shd w:val="clear" w:color="auto" w:fill="FFFFFF"/>
                <w:lang w:val="lt-LT"/>
              </w:rPr>
              <w:t xml:space="preserve"> 10-062-P-0001 </w:t>
            </w:r>
            <w:r w:rsidRPr="002D03B4">
              <w:rPr>
                <w:rStyle w:val="eop"/>
                <w:rFonts w:ascii="Times New Roman" w:hAnsi="Times New Roman"/>
                <w:color w:val="000000"/>
                <w:shd w:val="clear" w:color="auto" w:fill="FFFFFF"/>
                <w:lang w:val="lt-LT"/>
              </w:rPr>
              <w:t xml:space="preserve">is implemented in accordance with </w:t>
            </w:r>
            <w:r w:rsidRPr="002D03B4">
              <w:rPr>
                <w:rFonts w:ascii="Times New Roman" w:hAnsi="Times New Roman"/>
                <w:color w:val="000000"/>
                <w:shd w:val="clear" w:color="auto" w:fill="FFFFFF"/>
                <w:lang w:val="lt-LT"/>
              </w:rPr>
              <w:t xml:space="preserve">the progress measure 12-003-03-01-03 of the education development programme of the Ministry of Education, Science and Sport of the Republic of Lithuania, the administrator of the 2021-2030 development programme "Ensuring modern educational content accessible to all", financed by the European Social Fund and the European Union's co-financing funds.</w:t>
            </w:r>
          </w:p>
        </w:tc>
      </w:tr>
      <w:tr w:rsidR="002D03B4" w:rsidTr="2D59A9F9" w14:paraId="652A39CA" w14:textId="77777777">
        <w:trPr>
          <w:trHeight w:val="300"/>
        </w:trPr>
        <w:tc>
          <w:tcPr>
            <w:tcW w:w="9535" w:type="dxa"/>
            <w:gridSpan w:val="4"/>
          </w:tcPr>
          <w:p w:rsidR="002D03B4" w:rsidP="002D03B4" w:rsidRDefault="002D03B4" w14:paraId="19978732" w14:textId="77777777">
            <w:pPr>
              <w:jc w:val="center"/>
              <w:rPr>
                <w:b/>
                <w:kern w:val="2"/>
                <w:szCs w:val="24"/>
              </w:rPr>
            </w:pPr>
            <w:r>
              <w:rPr>
                <w:b/>
                <w:kern w:val="2"/>
                <w:szCs w:val="24"/>
              </w:rPr>
              <w:t xml:space="preserve">4. TERMS OF SERVICE PROVISION AND </w:t>
            </w:r>
            <w:r>
              <w:rPr>
                <w:b/>
                <w:kern w:val="2"/>
                <w:szCs w:val="24"/>
              </w:rPr>
              <w:t xml:space="preserve">PROCEDURE </w:t>
            </w:r>
            <w:r>
              <w:rPr>
                <w:b/>
                <w:kern w:val="2"/>
                <w:szCs w:val="24"/>
              </w:rPr>
              <w:t xml:space="preserve">FOR THE TRANSFER </w:t>
            </w:r>
            <w:r>
              <w:rPr>
                <w:color w:val="000000"/>
                <w:kern w:val="2"/>
                <w:szCs w:val="24"/>
              </w:rPr>
              <w:t xml:space="preserve">AND </w:t>
            </w:r>
            <w:r>
              <w:rPr>
                <w:b/>
                <w:kern w:val="2"/>
                <w:szCs w:val="24"/>
              </w:rPr>
              <w:t xml:space="preserve">ACCEPTANCE </w:t>
            </w:r>
            <w:r>
              <w:rPr>
                <w:b/>
                <w:kern w:val="2"/>
                <w:szCs w:val="24"/>
              </w:rPr>
              <w:t xml:space="preserve">OF SERVICES</w:t>
            </w:r>
          </w:p>
        </w:tc>
      </w:tr>
      <w:tr w:rsidR="002D03B4" w:rsidTr="2D59A9F9" w14:paraId="061ACEE5" w14:textId="77777777">
        <w:trPr>
          <w:trHeight w:val="300"/>
        </w:trPr>
        <w:tc>
          <w:tcPr>
            <w:tcW w:w="2204" w:type="dxa"/>
            <w:gridSpan w:val="2"/>
          </w:tcPr>
          <w:p w:rsidR="002D03B4" w:rsidP="002D03B4" w:rsidRDefault="002D03B4" w14:paraId="7D38A318" w14:textId="5A16A42A">
            <w:pPr>
              <w:rPr>
                <w:b/>
                <w:kern w:val="2"/>
                <w:szCs w:val="24"/>
              </w:rPr>
            </w:pPr>
            <w:r>
              <w:rPr>
                <w:b/>
                <w:kern w:val="2"/>
                <w:szCs w:val="24"/>
              </w:rPr>
              <w:t xml:space="preserve">4.1. </w:t>
            </w:r>
            <w:r w:rsidRPr="009C240F" w:rsidR="0018701D">
              <w:rPr>
                <w:b/>
                <w:kern w:val="2"/>
                <w:szCs w:val="24"/>
              </w:rPr>
              <w:t xml:space="preserve">Terms of </w:t>
            </w:r>
            <w:r w:rsidRPr="009C240F" w:rsidR="0018701D">
              <w:rPr>
                <w:b/>
                <w:szCs w:val="24"/>
              </w:rPr>
              <w:t xml:space="preserve">service </w:t>
            </w:r>
            <w:r w:rsidRPr="009C240F" w:rsidR="0018701D">
              <w:rPr>
                <w:b/>
                <w:szCs w:val="24"/>
              </w:rPr>
              <w:t xml:space="preserve">provision </w:t>
            </w:r>
            <w:r w:rsidRPr="009C240F" w:rsidR="0018701D">
              <w:rPr>
                <w:b/>
                <w:kern w:val="2"/>
                <w:szCs w:val="24"/>
              </w:rPr>
              <w:t xml:space="preserve">when </w:t>
            </w:r>
            <w:r w:rsidRPr="009C240F" w:rsidR="0018701D">
              <w:rPr>
                <w:b/>
                <w:szCs w:val="24"/>
              </w:rPr>
              <w:t xml:space="preserve">services </w:t>
            </w:r>
            <w:r w:rsidRPr="009C240F" w:rsidR="0018701D">
              <w:rPr>
                <w:b/>
                <w:szCs w:val="24"/>
              </w:rPr>
              <w:t xml:space="preserve">are provided </w:t>
            </w:r>
            <w:r w:rsidRPr="009C240F" w:rsidR="0018701D">
              <w:rPr>
                <w:b/>
                <w:szCs w:val="24"/>
              </w:rPr>
              <w:t xml:space="preserve">in stages</w:t>
            </w:r>
          </w:p>
          <w:p w:rsidR="002D03B4" w:rsidP="00E75C21" w:rsidRDefault="002D03B4" w14:paraId="3EF87ADF" w14:textId="77777777">
            <w:pPr>
              <w:rPr>
                <w:b/>
                <w:color w:val="FF0000"/>
                <w:kern w:val="2"/>
                <w:szCs w:val="24"/>
              </w:rPr>
            </w:pPr>
          </w:p>
        </w:tc>
        <w:tc>
          <w:tcPr>
            <w:tcW w:w="7331" w:type="dxa"/>
            <w:gridSpan w:val="2"/>
          </w:tcPr>
          <w:p w:rsidRPr="00B92EFF" w:rsidR="00E75C21" w:rsidP="77F9D3CC" w:rsidRDefault="00AD0E44" w14:paraId="23B0F1F5" w14:textId="63F1F763">
            <w:pPr>
              <w:pStyle w:val="Standard"/>
              <w:tabs>
                <w:tab w:val="left" w:pos="1418"/>
              </w:tabs>
              <w:jc w:val="both"/>
              <w:rPr>
                <w:rFonts w:ascii="Times New Roman" w:hAnsi="Times New Roman" w:eastAsia="Times New Roman" w:cs="Times New Roman"/>
                <w:color w:val="000000"/>
                <w:shd w:val="clear" w:color="auto" w:fill="FFFFFF"/>
                <w:lang w:val="lt-LT"/>
              </w:rPr>
            </w:pPr>
            <w:r w:rsidRPr="77F9D3CC">
              <w:rPr>
                <w:rFonts w:ascii="Times New Roman" w:hAnsi="Times New Roman" w:eastAsia="Times New Roman" w:cs="Times New Roman"/>
                <w:color w:val="000000"/>
                <w:shd w:val="clear" w:color="auto" w:fill="FFFFFF"/>
                <w:lang w:val="lt-LT"/>
              </w:rPr>
              <w:t xml:space="preserve">4.1.1. </w:t>
            </w:r>
            <w:r w:rsidRPr="77F9D3CC" w:rsidR="00E75C21">
              <w:rPr>
                <w:rFonts w:ascii="Times New Roman" w:hAnsi="Times New Roman" w:eastAsia="Times New Roman" w:cs="Times New Roman"/>
                <w:color w:val="000000"/>
                <w:shd w:val="clear" w:color="auto" w:fill="FFFFFF"/>
                <w:lang w:val="lt-LT"/>
              </w:rPr>
              <w:t xml:space="preserve">The</w:t>
            </w:r>
            <w:r w:rsidRPr="77F9D3CC" w:rsidR="008850DB">
              <w:rPr>
                <w:rFonts w:ascii="Times New Roman" w:hAnsi="Times New Roman" w:eastAsia="Times New Roman" w:cs="Times New Roman"/>
                <w:color w:val="000000"/>
                <w:shd w:val="clear" w:color="auto" w:fill="FFFFFF"/>
                <w:lang w:val="lt-LT"/>
              </w:rPr>
              <w:t xml:space="preserve"> Service </w:t>
            </w:r>
            <w:r w:rsidRPr="77F9D3CC" w:rsidR="00E75C21">
              <w:rPr>
                <w:rFonts w:ascii="Times New Roman" w:hAnsi="Times New Roman" w:eastAsia="Times New Roman" w:cs="Times New Roman"/>
                <w:color w:val="000000"/>
                <w:shd w:val="clear" w:color="auto" w:fill="FFFFFF"/>
                <w:lang w:val="lt-LT"/>
              </w:rPr>
              <w:t xml:space="preserve">Provider must provide the Services </w:t>
            </w:r>
            <w:r w:rsidRPr="77F9D3CC" w:rsidR="00E75C21">
              <w:rPr>
                <w:rFonts w:ascii="Times New Roman" w:hAnsi="Times New Roman" w:eastAsia="Times New Roman" w:cs="Times New Roman"/>
                <w:color w:val="000000"/>
                <w:shd w:val="clear" w:color="auto" w:fill="FFFFFF"/>
                <w:lang w:val="lt-LT"/>
              </w:rPr>
              <w:t xml:space="preserve">in stages </w:t>
            </w:r>
            <w:r w:rsidRPr="77F9D3CC" w:rsidR="00260797">
              <w:rPr>
                <w:rFonts w:ascii="Times New Roman" w:hAnsi="Times New Roman" w:eastAsia="Times New Roman" w:cs="Times New Roman"/>
                <w:color w:val="000000"/>
                <w:shd w:val="clear" w:color="auto" w:fill="FFFFFF"/>
                <w:lang w:val="lt-LT"/>
              </w:rPr>
              <w:t xml:space="preserve">and within the timeframes </w:t>
            </w:r>
            <w:r w:rsidRPr="77F9D3CC" w:rsidR="00E75C21">
              <w:rPr>
                <w:rFonts w:ascii="Times New Roman" w:hAnsi="Times New Roman" w:eastAsia="Times New Roman" w:cs="Times New Roman"/>
                <w:color w:val="000000"/>
                <w:shd w:val="clear" w:color="auto" w:fill="FFFFFF"/>
                <w:lang w:val="lt-LT"/>
              </w:rPr>
              <w:t xml:space="preserve">specified </w:t>
            </w:r>
            <w:r w:rsidRPr="77F9D3CC" w:rsidR="00260797">
              <w:rPr>
                <w:rFonts w:ascii="Times New Roman" w:hAnsi="Times New Roman" w:eastAsia="Times New Roman" w:cs="Times New Roman"/>
                <w:color w:val="000000"/>
                <w:shd w:val="clear" w:color="auto" w:fill="FFFFFF"/>
                <w:lang w:val="lt-LT"/>
              </w:rPr>
              <w:t xml:space="preserve">in the</w:t>
            </w:r>
            <w:r w:rsidRPr="77F9D3CC" w:rsidR="00260797">
              <w:rPr>
                <w:rFonts w:ascii="Times New Roman" w:hAnsi="Times New Roman" w:eastAsia="Times New Roman" w:cs="Times New Roman"/>
                <w:color w:val="000000"/>
                <w:shd w:val="clear" w:color="auto" w:fill="FFFFFF"/>
                <w:lang w:val="lt-LT"/>
              </w:rPr>
              <w:t xml:space="preserve"> Technical </w:t>
            </w:r>
            <w:r w:rsidRPr="77F9D3CC" w:rsidR="00260797">
              <w:rPr>
                <w:rFonts w:ascii="Times New Roman" w:hAnsi="Times New Roman" w:eastAsia="Times New Roman" w:cs="Times New Roman"/>
                <w:color w:val="000000"/>
                <w:shd w:val="clear" w:color="auto" w:fill="FFFFFF"/>
                <w:lang w:val="lt-LT"/>
              </w:rPr>
              <w:t xml:space="preserve">Specification</w:t>
            </w:r>
            <w:r w:rsidRPr="77F9D3CC" w:rsidR="00E75C21">
              <w:rPr>
                <w:rFonts w:ascii="Times New Roman" w:hAnsi="Times New Roman" w:eastAsia="Times New Roman" w:cs="Times New Roman"/>
                <w:color w:val="000000"/>
                <w:shd w:val="clear" w:color="auto" w:fill="FFFFFF"/>
                <w:lang w:val="lt-LT"/>
              </w:rPr>
              <w:t xml:space="preserve">. </w:t>
            </w:r>
            <w:r w:rsidRPr="77F9D3CC" w:rsidR="00E75C21">
              <w:rPr>
                <w:rFonts w:ascii="Times New Roman" w:hAnsi="Times New Roman" w:eastAsia="Times New Roman" w:cs="Times New Roman"/>
                <w:color w:val="000000"/>
                <w:shd w:val="clear" w:color="auto" w:fill="FFFFFF"/>
                <w:lang w:val="lt-LT"/>
              </w:rPr>
              <w:t xml:space="preserve">The </w:t>
            </w:r>
            <w:r w:rsidRPr="77F9D3CC" w:rsidR="00E75C21">
              <w:rPr>
                <w:rFonts w:ascii="Times New Roman" w:hAnsi="Times New Roman" w:eastAsia="Times New Roman" w:cs="Times New Roman"/>
                <w:color w:val="000000"/>
                <w:shd w:val="clear" w:color="auto" w:fill="FFFFFF"/>
                <w:lang w:val="lt-LT"/>
              </w:rPr>
              <w:t xml:space="preserve">total </w:t>
            </w:r>
            <w:r w:rsidRPr="77F9D3CC" w:rsidR="00E75C21">
              <w:rPr>
                <w:rFonts w:ascii="Times New Roman" w:hAnsi="Times New Roman" w:eastAsia="Times New Roman" w:cs="Times New Roman"/>
                <w:color w:val="000000"/>
                <w:shd w:val="clear" w:color="auto" w:fill="FFFFFF"/>
                <w:lang w:val="lt-LT"/>
              </w:rPr>
              <w:t xml:space="preserve">term of service provision </w:t>
            </w:r>
            <w:r w:rsidRPr="77F9D3CC">
              <w:rPr>
                <w:rFonts w:ascii="Times New Roman" w:hAnsi="Times New Roman" w:eastAsia="Times New Roman" w:cs="Times New Roman"/>
                <w:color w:val="000000" w:themeColor="text1"/>
                <w:lang w:val="lt-LT"/>
              </w:rPr>
              <w:t xml:space="preserve">is </w:t>
            </w:r>
            <w:r w:rsidRPr="77F9D3CC" w:rsidR="00E75C21">
              <w:rPr>
                <w:rFonts w:ascii="Times New Roman" w:hAnsi="Times New Roman" w:eastAsia="Times New Roman" w:cs="Times New Roman"/>
                <w:color w:val="000000"/>
                <w:shd w:val="clear" w:color="auto" w:fill="FFFFFF"/>
                <w:lang w:val="lt-LT"/>
              </w:rPr>
              <w:t xml:space="preserve">no longer than</w:t>
            </w:r>
            <w:r w:rsidRPr="77F9D3CC" w:rsidR="5E63ABA1">
              <w:rPr>
                <w:rFonts w:ascii="Times New Roman" w:hAnsi="Times New Roman" w:eastAsia="Times New Roman" w:cs="Times New Roman"/>
                <w:color w:val="000000"/>
                <w:shd w:val="clear" w:color="auto" w:fill="FFFFFF"/>
                <w:lang w:val="lt-LT"/>
              </w:rPr>
              <w:t xml:space="preserve"> 32 </w:t>
            </w:r>
            <w:r w:rsidRPr="77F9D3CC" w:rsidR="00E75C21">
              <w:rPr>
                <w:rFonts w:ascii="Times New Roman" w:hAnsi="Times New Roman" w:eastAsia="Times New Roman" w:cs="Times New Roman"/>
                <w:color w:val="000000"/>
                <w:shd w:val="clear" w:color="auto" w:fill="FFFFFF"/>
                <w:lang w:val="lt-LT"/>
              </w:rPr>
              <w:t xml:space="preserve">months from the date of entry into force of the Agreement. </w:t>
            </w:r>
            <w:r w:rsidRPr="77F9D3CC" w:rsidR="000460CC">
              <w:rPr>
                <w:rFonts w:ascii="Times New Roman" w:hAnsi="Times New Roman" w:eastAsia="Times New Roman" w:cs="Times New Roman"/>
                <w:color w:val="000000"/>
                <w:shd w:val="clear" w:color="auto" w:fill="FFFFFF"/>
                <w:lang w:val="lt-LT"/>
              </w:rPr>
              <w:t xml:space="preserve">The Agreement shall enter into force upon signing.</w:t>
            </w:r>
          </w:p>
          <w:p w:rsidRPr="001723C1" w:rsidR="0018701D" w:rsidP="6788FCB8" w:rsidRDefault="00AD0E44" w14:paraId="6A402B9B" w14:textId="2ECD8F72">
            <w:pPr>
              <w:rPr>
                <w:color w:val="000000" w:themeColor="text1"/>
              </w:rPr>
            </w:pPr>
            <w:r w:rsidRPr="001723C1">
              <w:rPr>
                <w:color w:val="000000" w:themeColor="text1"/>
              </w:rPr>
              <w:t xml:space="preserve">4.1.2. The stages of service provision </w:t>
            </w:r>
            <w:r w:rsidRPr="001723C1">
              <w:rPr>
                <w:color w:val="000000" w:themeColor="text1"/>
              </w:rPr>
              <w:t xml:space="preserve">are set out </w:t>
            </w:r>
            <w:r w:rsidRPr="001723C1">
              <w:rPr>
                <w:color w:val="000000" w:themeColor="text1"/>
              </w:rPr>
              <w:t xml:space="preserve">in </w:t>
            </w:r>
            <w:r w:rsidRPr="001723C1">
              <w:rPr>
                <w:color w:val="000000" w:themeColor="text1"/>
              </w:rPr>
              <w:t xml:space="preserve">Section</w:t>
            </w:r>
            <w:r w:rsidRPr="001723C1" w:rsidR="007E708C">
              <w:rPr>
                <w:color w:val="000000" w:themeColor="text1"/>
              </w:rPr>
              <w:t xml:space="preserve"> 7</w:t>
            </w:r>
            <w:r w:rsidRPr="001723C1">
              <w:rPr>
                <w:color w:val="000000" w:themeColor="text1"/>
              </w:rPr>
              <w:t xml:space="preserve">.</w:t>
            </w:r>
            <w:r w:rsidRPr="001723C1" w:rsidR="007E708C">
              <w:rPr>
                <w:color w:val="000000" w:themeColor="text1"/>
              </w:rPr>
              <w:t xml:space="preserve">5.1 </w:t>
            </w:r>
            <w:r w:rsidRPr="001723C1">
              <w:rPr>
                <w:color w:val="000000" w:themeColor="text1"/>
              </w:rPr>
              <w:t xml:space="preserve">of</w:t>
            </w:r>
            <w:r w:rsidRPr="001723C1">
              <w:rPr>
                <w:color w:val="000000" w:themeColor="text1"/>
              </w:rPr>
              <w:t xml:space="preserve"> the Technical Specification </w:t>
            </w:r>
            <w:r w:rsidRPr="001723C1" w:rsidR="009C240F">
              <w:rPr>
                <w:color w:val="000000" w:themeColor="text1"/>
              </w:rPr>
              <w:t xml:space="preserve">and </w:t>
            </w:r>
            <w:r w:rsidRPr="001723C1" w:rsidR="0018701D">
              <w:rPr>
                <w:color w:val="000000" w:themeColor="text1"/>
              </w:rPr>
              <w:t xml:space="preserve">comprise a total of XI stages</w:t>
            </w:r>
            <w:r w:rsidRPr="001723C1" w:rsidR="009C240F">
              <w:rPr>
                <w:color w:val="000000" w:themeColor="text1"/>
              </w:rPr>
              <w:t xml:space="preserve">. </w:t>
            </w:r>
          </w:p>
          <w:p w:rsidRPr="001723C1" w:rsidR="00E537B6" w:rsidP="6788FCB8" w:rsidRDefault="00E537B6" w14:paraId="69C6AE54" w14:textId="78C8111E">
            <w:r w:rsidRPr="001723C1">
              <w:lastRenderedPageBreak/>
            </w:r>
            <w:r w:rsidRPr="001723C1">
              <w:t xml:space="preserve">4.1.3. Deviations from the service deadlines specified </w:t>
            </w:r>
            <w:r w:rsidRPr="001723C1" w:rsidR="000E2B78">
              <w:t xml:space="preserve">in sub-clauses</w:t>
            </w:r>
            <w:r w:rsidRPr="001723C1" w:rsidR="008F6CDA">
              <w:t xml:space="preserve"> 6.1.1 </w:t>
            </w:r>
            <w:r w:rsidRPr="001723C1" w:rsidR="003805F4">
              <w:t xml:space="preserve">and</w:t>
            </w:r>
            <w:r w:rsidRPr="001723C1" w:rsidR="000E2B78">
              <w:t xml:space="preserve"> 6.</w:t>
            </w:r>
            <w:r w:rsidRPr="00525F03" w:rsidR="000E2B78">
              <w:rPr>
                <w:lang w:val="fr-FR"/>
              </w:rPr>
              <w:t xml:space="preserve">1.4 </w:t>
            </w:r>
            <w:r w:rsidRPr="001723C1">
              <w:t xml:space="preserve">(in total) may not </w:t>
            </w:r>
            <w:r w:rsidRPr="001723C1">
              <w:rPr>
                <w:color w:val="000000" w:themeColor="text1"/>
              </w:rPr>
              <w:t xml:space="preserve">exceed 1 week. The service provision schedule </w:t>
            </w:r>
            <w:r w:rsidRPr="001723C1">
              <w:rPr>
                <w:color w:val="000000" w:themeColor="text1"/>
              </w:rPr>
              <w:t xml:space="preserve">may be adjusted at the initiative of</w:t>
            </w:r>
            <w:r w:rsidRPr="001723C1" w:rsidR="0018701D">
              <w:rPr>
                <w:color w:val="000000" w:themeColor="text1"/>
              </w:rPr>
              <w:t xml:space="preserve"> the Purchaser </w:t>
            </w:r>
            <w:r w:rsidRPr="001723C1">
              <w:rPr>
                <w:color w:val="000000" w:themeColor="text1"/>
              </w:rPr>
              <w:t xml:space="preserve">during the course of the work.</w:t>
            </w:r>
          </w:p>
        </w:tc>
      </w:tr>
      <w:tr w:rsidR="002D03B4" w:rsidTr="2D59A9F9" w14:paraId="6409A4A9" w14:textId="77777777">
        <w:trPr>
          <w:trHeight w:val="300"/>
        </w:trPr>
        <w:tc>
          <w:tcPr>
            <w:tcW w:w="2204" w:type="dxa"/>
            <w:gridSpan w:val="2"/>
          </w:tcPr>
          <w:p w:rsidR="002D03B4" w:rsidP="002D03B4" w:rsidRDefault="002D03B4" w14:paraId="181ECC5C" w14:textId="77777777">
            <w:pPr>
              <w:rPr>
                <w:b/>
                <w:kern w:val="2"/>
                <w:szCs w:val="24"/>
              </w:rPr>
            </w:pPr>
            <w:r>
              <w:rPr>
                <w:b/>
                <w:kern w:val="2"/>
                <w:szCs w:val="24"/>
              </w:rPr>
              <w:lastRenderedPageBreak/>
            </w:r>
            <w:r>
              <w:rPr>
                <w:b/>
                <w:kern w:val="2"/>
                <w:szCs w:val="24"/>
              </w:rPr>
              <w:t xml:space="preserve">4.2. Extension of the term for the provision of services/part thereof/stage/period</w:t>
            </w:r>
          </w:p>
        </w:tc>
        <w:tc>
          <w:tcPr>
            <w:tcW w:w="7331" w:type="dxa"/>
            <w:gridSpan w:val="2"/>
          </w:tcPr>
          <w:p w:rsidR="002D03B4" w:rsidP="7A66B141" w:rsidRDefault="002D03B4" w14:paraId="48973BDE" w14:textId="53A34316">
            <w:pPr>
              <w:spacing w:line="259" w:lineRule="auto"/>
              <w:jc w:val="both"/>
              <w:rPr>
                <w:rStyle w:val="normaltextrun"/>
                <w:color w:val="000000" w:themeColor="text1"/>
              </w:rPr>
            </w:pPr>
          </w:p>
          <w:p w:rsidR="00BF6BFD" w:rsidP="7A66B141" w:rsidRDefault="00126D50" w14:paraId="75A20794" w14:textId="4C4DD9AC">
            <w:pPr>
              <w:spacing w:line="259" w:lineRule="auto"/>
              <w:jc w:val="both"/>
              <w:rPr>
                <w:rStyle w:val="normaltextrun"/>
                <w:color w:val="000000" w:themeColor="text1"/>
              </w:rPr>
            </w:pPr>
            <w:r>
              <w:t xml:space="preserve">Not applicable.</w:t>
            </w:r>
          </w:p>
        </w:tc>
      </w:tr>
      <w:tr w:rsidR="002D03B4" w:rsidTr="2D59A9F9" w14:paraId="4D38D397" w14:textId="77777777">
        <w:trPr>
          <w:trHeight w:val="300"/>
        </w:trPr>
        <w:tc>
          <w:tcPr>
            <w:tcW w:w="2204" w:type="dxa"/>
            <w:gridSpan w:val="2"/>
          </w:tcPr>
          <w:p w:rsidR="002D03B4" w:rsidP="002D03B4" w:rsidRDefault="002D03B4" w14:paraId="60FED6D0" w14:textId="77777777">
            <w:pPr>
              <w:rPr>
                <w:b/>
                <w:kern w:val="2"/>
                <w:szCs w:val="24"/>
              </w:rPr>
            </w:pPr>
            <w:r>
              <w:rPr>
                <w:b/>
                <w:kern w:val="2"/>
                <w:szCs w:val="24"/>
              </w:rPr>
              <w:t xml:space="preserve">4.3. Order placement procedure</w:t>
            </w:r>
          </w:p>
        </w:tc>
        <w:tc>
          <w:tcPr>
            <w:tcW w:w="7331" w:type="dxa"/>
            <w:gridSpan w:val="2"/>
          </w:tcPr>
          <w:p w:rsidR="0076164E" w:rsidP="00165206" w:rsidRDefault="0018701D" w14:paraId="6FF984A5" w14:textId="453057F0">
            <w:pPr>
              <w:widowControl w:val="0"/>
              <w:autoSpaceDE w:val="0"/>
              <w:autoSpaceDN w:val="0"/>
              <w:ind w:end="-41"/>
              <w:jc w:val="both"/>
              <w:rPr>
                <w:shd w:val="clear" w:color="auto" w:fill="FFFFFF"/>
              </w:rPr>
            </w:pPr>
            <w:r w:rsidRPr="00913BDB">
              <w:rPr>
                <w:shd w:val="clear" w:color="auto" w:fill="FFFFFF"/>
              </w:rPr>
              <w:t xml:space="preserve">4.3.1. </w:t>
            </w:r>
            <w:r w:rsidRPr="00C94477" w:rsidR="0076164E">
              <w:rPr>
                <w:shd w:val="clear" w:color="auto" w:fill="FFFFFF"/>
              </w:rPr>
              <w:t xml:space="preserve">After the contract with </w:t>
            </w:r>
            <w:r w:rsidR="002D561A">
              <w:rPr>
                <w:shd w:val="clear" w:color="auto" w:fill="FFFFFF"/>
              </w:rPr>
              <w:t xml:space="preserve">the Buyer </w:t>
            </w:r>
            <w:r w:rsidRPr="00C94477" w:rsidR="0076164E">
              <w:rPr>
                <w:shd w:val="clear" w:color="auto" w:fill="FFFFFF"/>
              </w:rPr>
              <w:t xml:space="preserve">comes into force, </w:t>
            </w:r>
            <w:r w:rsidR="00B91FA1">
              <w:rPr>
                <w:shd w:val="clear" w:color="auto" w:fill="FFFFFF"/>
              </w:rPr>
              <w:t xml:space="preserve">the Provider </w:t>
            </w:r>
            <w:r w:rsidRPr="00C94477" w:rsidR="0076164E">
              <w:rPr>
                <w:shd w:val="clear" w:color="auto" w:fill="FFFFFF"/>
              </w:rPr>
              <w:t xml:space="preserve">shall prepare </w:t>
            </w:r>
            <w:r w:rsidRPr="00C94477" w:rsidR="00B91FA1">
              <w:rPr>
                <w:shd w:val="clear" w:color="auto" w:fill="FFFFFF"/>
              </w:rPr>
              <w:t xml:space="preserve">the Programme </w:t>
            </w:r>
            <w:r w:rsidRPr="00C94477" w:rsidR="0076164E">
              <w:rPr>
                <w:shd w:val="clear" w:color="auto" w:fill="FFFFFF"/>
              </w:rPr>
              <w:t xml:space="preserve">within</w:t>
            </w:r>
            <w:r w:rsidRPr="00C94477" w:rsidR="059EBBBA">
              <w:rPr>
                <w:shd w:val="clear" w:color="auto" w:fill="FFFFFF"/>
              </w:rPr>
              <w:t xml:space="preserve"> 20 </w:t>
            </w:r>
            <w:r w:rsidRPr="00C94477" w:rsidR="0076164E">
              <w:rPr>
                <w:shd w:val="clear" w:color="auto" w:fill="FFFFFF"/>
              </w:rPr>
              <w:t xml:space="preserve">working days </w:t>
            </w:r>
            <w:r w:rsidRPr="00C94477" w:rsidR="0076164E">
              <w:rPr>
                <w:shd w:val="clear" w:color="auto" w:fill="FFFFFF"/>
              </w:rPr>
              <w:t xml:space="preserve">and submit it </w:t>
            </w:r>
            <w:r w:rsidR="002D561A">
              <w:rPr>
                <w:shd w:val="clear" w:color="auto" w:fill="FFFFFF"/>
              </w:rPr>
              <w:t xml:space="preserve">to the Buyer</w:t>
            </w:r>
            <w:r w:rsidRPr="00C94477" w:rsidR="0076164E">
              <w:rPr>
                <w:shd w:val="clear" w:color="auto" w:fill="FFFFFF"/>
              </w:rPr>
              <w:t xml:space="preserve">.</w:t>
            </w:r>
          </w:p>
          <w:p w:rsidR="002D03B4" w:rsidP="00C94477" w:rsidRDefault="0076164E" w14:paraId="436A3B53" w14:textId="22CE99B7">
            <w:pPr>
              <w:widowControl w:val="0"/>
              <w:autoSpaceDE w:val="0"/>
              <w:autoSpaceDN w:val="0"/>
              <w:ind w:end="-41"/>
              <w:jc w:val="both"/>
              <w:rPr>
                <w:shd w:val="clear" w:color="auto" w:fill="FFFFFF"/>
              </w:rPr>
            </w:pPr>
            <w:r w:rsidRPr="00C94477">
              <w:rPr>
                <w:shd w:val="clear" w:color="auto" w:fill="FFFFFF"/>
              </w:rPr>
              <w:t xml:space="preserve">4.3.2. </w:t>
            </w:r>
            <w:r w:rsidRPr="00C94477" w:rsidR="00C352E0">
              <w:rPr>
                <w:shd w:val="clear" w:color="auto" w:fill="FFFFFF"/>
              </w:rPr>
              <w:t xml:space="preserve">Within 10 working days of the approval of the Programme</w:t>
            </w:r>
            <w:r w:rsidRPr="00C94477" w:rsidR="00B921A1">
              <w:rPr>
                <w:shd w:val="clear" w:color="auto" w:fill="FFFFFF"/>
              </w:rPr>
              <w:t xml:space="preserve">,</w:t>
            </w:r>
            <w:r w:rsidRPr="00C94477" w:rsidR="00C352E0">
              <w:rPr>
                <w:shd w:val="clear" w:color="auto" w:fill="FFFFFF"/>
              </w:rPr>
              <w:t xml:space="preserve"> the Supplier </w:t>
            </w:r>
            <w:r w:rsidRPr="00C94477" w:rsidR="00C352E0">
              <w:rPr>
                <w:shd w:val="clear" w:color="auto" w:fill="FFFFFF"/>
              </w:rPr>
              <w:t xml:space="preserve">shall arrange a meeting </w:t>
            </w:r>
            <w:r w:rsidRPr="00C94477" w:rsidR="00C352E0">
              <w:rPr>
                <w:shd w:val="clear" w:color="auto" w:fill="FFFFFF"/>
              </w:rPr>
              <w:t xml:space="preserve">with </w:t>
            </w:r>
            <w:r w:rsidR="002D561A">
              <w:rPr>
                <w:shd w:val="clear" w:color="auto" w:fill="FFFFFF"/>
              </w:rPr>
              <w:t xml:space="preserve">the Purchaser </w:t>
            </w:r>
            <w:r w:rsidRPr="00C94477" w:rsidR="00C352E0">
              <w:rPr>
                <w:shd w:val="clear" w:color="auto" w:fill="FFFFFF"/>
              </w:rPr>
              <w:t xml:space="preserve">and submit and agree with </w:t>
            </w:r>
            <w:r w:rsidR="002D561A">
              <w:rPr>
                <w:shd w:val="clear" w:color="auto" w:fill="FFFFFF"/>
              </w:rPr>
              <w:t xml:space="preserve">the Purchaser</w:t>
            </w:r>
            <w:r w:rsidRPr="00C94477" w:rsidR="00C352E0">
              <w:rPr>
                <w:shd w:val="clear" w:color="auto" w:fill="FFFFFF"/>
              </w:rPr>
              <w:t xml:space="preserve"> on </w:t>
            </w:r>
            <w:r w:rsidRPr="00C94477" w:rsidR="00C352E0">
              <w:rPr>
                <w:shd w:val="clear" w:color="auto" w:fill="FFFFFF"/>
              </w:rPr>
              <w:t xml:space="preserve">a draft training schedule</w:t>
            </w:r>
            <w:r w:rsidRPr="00C94477" w:rsidR="00B921A1">
              <w:rPr>
                <w:shd w:val="clear" w:color="auto" w:fill="FFFFFF"/>
              </w:rPr>
              <w:t xml:space="preserve">. </w:t>
            </w:r>
            <w:r w:rsidRPr="00C94477" w:rsidR="00C94477">
              <w:rPr>
                <w:shd w:val="clear" w:color="auto" w:fill="FFFFFF"/>
              </w:rPr>
              <w:t xml:space="preserve">The services shall be provided in accordance with the agreed delivery schedule.</w:t>
            </w:r>
          </w:p>
          <w:p w:rsidR="00E64BF1" w:rsidP="00C94477" w:rsidRDefault="008B023C" w14:paraId="537B6E81" w14:textId="3E8FE852">
            <w:pPr>
              <w:widowControl w:val="0"/>
              <w:autoSpaceDE w:val="0"/>
              <w:autoSpaceDN w:val="0"/>
              <w:ind w:end="-41"/>
              <w:jc w:val="both"/>
            </w:pPr>
            <w:r w:rsidRPr="00C94477">
              <w:rPr>
                <w:shd w:val="clear" w:color="auto" w:fill="FFFFFF"/>
              </w:rPr>
              <w:t xml:space="preserve">4.3.</w:t>
            </w:r>
            <w:r w:rsidRPr="00525F03">
              <w:rPr>
                <w:shd w:val="clear" w:color="auto" w:fill="FFFFFF"/>
              </w:rPr>
              <w:t xml:space="preserve">3</w:t>
            </w:r>
            <w:r w:rsidRPr="00C94477">
              <w:rPr>
                <w:shd w:val="clear" w:color="auto" w:fill="FFFFFF"/>
              </w:rPr>
              <w:t xml:space="preserve">. </w:t>
            </w:r>
            <w:r>
              <w:t xml:space="preserve">The Provider shall prepare </w:t>
            </w:r>
            <w:r>
              <w:t xml:space="preserve">the</w:t>
            </w:r>
            <w:r w:rsidR="00E64BF1">
              <w:t xml:space="preserve"> training </w:t>
            </w:r>
            <w:r>
              <w:t xml:space="preserve">materials </w:t>
            </w:r>
            <w:r w:rsidR="00E64BF1">
              <w:t xml:space="preserve">for the Programme </w:t>
            </w:r>
            <w:r w:rsidR="00E64BF1">
              <w:t xml:space="preserve">and submit them </w:t>
            </w:r>
            <w:r w:rsidR="00BB5A24">
              <w:t xml:space="preserve">to the Purchaser </w:t>
            </w:r>
            <w:r w:rsidR="00E64BF1">
              <w:t xml:space="preserve">within 20 working days of the Programme's approval.</w:t>
            </w:r>
          </w:p>
          <w:p w:rsidRPr="00C94477" w:rsidR="00C94477" w:rsidP="00C94477" w:rsidRDefault="00AE2454" w14:paraId="44F02E9B" w14:textId="26754CA9">
            <w:pPr>
              <w:widowControl w:val="0"/>
              <w:autoSpaceDE w:val="0"/>
              <w:autoSpaceDN w:val="0"/>
              <w:ind w:end="-41"/>
              <w:jc w:val="both"/>
              <w:rPr>
                <w:shd w:val="clear" w:color="auto" w:fill="FFFFFF"/>
              </w:rPr>
            </w:pPr>
            <w:r>
              <w:t xml:space="preserve">4.3.4. </w:t>
            </w:r>
            <w:r w:rsidR="0018340C">
              <w:rPr>
                <w:rStyle w:val="normaltextrun"/>
                <w:color w:val="000000"/>
              </w:rPr>
              <w:t xml:space="preserve">No later than 3 days before the training</w:t>
            </w:r>
            <w:r w:rsidR="0018340C">
              <w:rPr>
                <w:rStyle w:val="normaltextrun"/>
                <w:color w:val="000000"/>
              </w:rPr>
              <w:t xml:space="preserve">,</w:t>
            </w:r>
            <w:r w:rsidR="0018340C">
              <w:rPr>
                <w:rStyle w:val="normaltextrun"/>
                <w:color w:val="000000"/>
              </w:rPr>
              <w:t xml:space="preserve"> the Provider shall </w:t>
            </w:r>
            <w:r w:rsidR="0018340C">
              <w:rPr>
                <w:rStyle w:val="normaltextrun"/>
                <w:color w:val="000000"/>
              </w:rPr>
              <w:t xml:space="preserve">share </w:t>
            </w:r>
            <w:r w:rsidR="0018340C">
              <w:rPr>
                <w:rStyle w:val="normaltextrun"/>
                <w:color w:val="000000"/>
              </w:rPr>
              <w:t xml:space="preserve">with </w:t>
            </w:r>
            <w:r w:rsidR="002D561A">
              <w:rPr>
                <w:shd w:val="clear" w:color="auto" w:fill="FFFFFF"/>
              </w:rPr>
              <w:t xml:space="preserve">the Purchaser </w:t>
            </w:r>
            <w:r w:rsidR="0018340C">
              <w:rPr>
                <w:rStyle w:val="normaltextrun"/>
                <w:color w:val="000000"/>
              </w:rPr>
              <w:t xml:space="preserve">the agenda for the specific part of the training, which </w:t>
            </w:r>
            <w:r w:rsidR="002D561A">
              <w:rPr>
                <w:rStyle w:val="normaltextrun"/>
                <w:color w:val="000000"/>
              </w:rPr>
              <w:t xml:space="preserve">the Purchaser </w:t>
            </w:r>
            <w:r w:rsidR="0018340C">
              <w:rPr>
                <w:rStyle w:val="normaltextrun"/>
                <w:color w:val="000000"/>
              </w:rPr>
              <w:t xml:space="preserve">shall send to the training participants.  </w:t>
            </w:r>
          </w:p>
        </w:tc>
      </w:tr>
      <w:tr w:rsidR="002D03B4" w:rsidTr="2D59A9F9" w14:paraId="3A8802D2" w14:textId="77777777">
        <w:trPr>
          <w:trHeight w:val="1034"/>
        </w:trPr>
        <w:tc>
          <w:tcPr>
            <w:tcW w:w="2204" w:type="dxa"/>
            <w:gridSpan w:val="2"/>
            <w:tcBorders>
              <w:top w:val="single" w:color="auto" w:sz="4" w:space="0"/>
              <w:left w:val="single" w:color="auto" w:sz="4" w:space="0"/>
              <w:bottom w:val="single" w:color="auto" w:sz="4" w:space="0"/>
              <w:right w:val="single" w:color="auto" w:sz="4" w:space="0"/>
            </w:tcBorders>
          </w:tcPr>
          <w:p w:rsidR="002D03B4" w:rsidP="002D03B4" w:rsidRDefault="002D03B4" w14:paraId="181A152F" w14:textId="77777777">
            <w:pPr>
              <w:rPr>
                <w:b/>
                <w:kern w:val="2"/>
                <w:szCs w:val="24"/>
              </w:rPr>
            </w:pPr>
            <w:r>
              <w:rPr>
                <w:b/>
                <w:kern w:val="2"/>
                <w:szCs w:val="24"/>
              </w:rPr>
              <w:t xml:space="preserve">4.4. Regarding the minimum Order value or scope</w:t>
            </w:r>
          </w:p>
        </w:tc>
        <w:tc>
          <w:tcPr>
            <w:tcW w:w="7331" w:type="dxa"/>
            <w:gridSpan w:val="2"/>
            <w:tcBorders>
              <w:top w:val="single" w:color="auto" w:sz="4" w:space="0"/>
              <w:left w:val="single" w:color="auto" w:sz="4" w:space="0"/>
              <w:bottom w:val="single" w:color="auto" w:sz="4" w:space="0"/>
              <w:right w:val="single" w:color="auto" w:sz="4" w:space="0"/>
            </w:tcBorders>
          </w:tcPr>
          <w:p w:rsidR="002D03B4" w:rsidP="6788FCB8" w:rsidRDefault="002D03B4" w14:paraId="3094D693" w14:textId="39518287"/>
          <w:p w:rsidRPr="001723C1" w:rsidR="002D03B4" w:rsidP="6788FCB8" w:rsidRDefault="002472C6" w14:paraId="6CA61532" w14:textId="08CB40CE">
            <w:r>
              <w:t xml:space="preserve">Not applicable.</w:t>
            </w:r>
          </w:p>
        </w:tc>
      </w:tr>
      <w:tr w:rsidR="002D03B4" w:rsidTr="2D59A9F9" w14:paraId="59F55181" w14:textId="77777777">
        <w:trPr>
          <w:trHeight w:val="300"/>
        </w:trPr>
        <w:tc>
          <w:tcPr>
            <w:tcW w:w="2204" w:type="dxa"/>
            <w:gridSpan w:val="2"/>
          </w:tcPr>
          <w:p w:rsidR="002D03B4" w:rsidP="002D03B4" w:rsidRDefault="002D03B4" w14:paraId="0EE1132D" w14:textId="77777777">
            <w:pPr>
              <w:rPr>
                <w:b/>
                <w:kern w:val="2"/>
                <w:szCs w:val="24"/>
              </w:rPr>
            </w:pPr>
            <w:r>
              <w:rPr>
                <w:b/>
                <w:kern w:val="2"/>
                <w:szCs w:val="24"/>
              </w:rPr>
              <w:t xml:space="preserve">4.5. Documents to be submitted</w:t>
            </w:r>
          </w:p>
        </w:tc>
        <w:tc>
          <w:tcPr>
            <w:tcW w:w="7331" w:type="dxa"/>
            <w:gridSpan w:val="2"/>
          </w:tcPr>
          <w:p w:rsidRPr="009C240F" w:rsidR="00A223E4" w:rsidP="008B455C" w:rsidRDefault="002D03B4" w14:paraId="499EF0C6" w14:textId="7FAE819B">
            <w:pPr>
              <w:jc w:val="both"/>
              <w:rPr>
                <w:kern w:val="2"/>
                <w:szCs w:val="24"/>
              </w:rPr>
            </w:pPr>
            <w:r w:rsidRPr="009C240F" w:rsidR="008B455C">
              <w:rPr>
                <w:kern w:val="2"/>
                <w:szCs w:val="24"/>
              </w:rPr>
              <w:t xml:space="preserve">The documents specified </w:t>
            </w:r>
            <w:r w:rsidRPr="009C240F" w:rsidR="008B455C">
              <w:rPr>
                <w:kern w:val="2"/>
                <w:szCs w:val="24"/>
              </w:rPr>
              <w:t xml:space="preserve">in the Technical Specification </w:t>
            </w:r>
            <w:r w:rsidRPr="009C240F" w:rsidR="00E502ED">
              <w:rPr>
                <w:kern w:val="2"/>
                <w:szCs w:val="24"/>
              </w:rPr>
              <w:t xml:space="preserve">and the Contract </w:t>
            </w:r>
            <w:r w:rsidRPr="009C240F">
              <w:rPr>
                <w:kern w:val="2"/>
                <w:szCs w:val="24"/>
              </w:rPr>
              <w:t xml:space="preserve">must be submitted</w:t>
            </w:r>
            <w:r w:rsidRPr="009C240F" w:rsidR="00E502ED">
              <w:rPr>
                <w:kern w:val="2"/>
                <w:szCs w:val="24"/>
              </w:rPr>
              <w:t xml:space="preserve">. Documents specified in the Technical Specification:</w:t>
            </w:r>
          </w:p>
          <w:p w:rsidRPr="009C240F" w:rsidR="00A223E4" w:rsidP="00A223E4" w:rsidRDefault="00A223E4" w14:paraId="25D9F242" w14:textId="77777777">
            <w:pPr>
              <w:pStyle w:val="Sraopastraipa"/>
              <w:widowControl w:val="0"/>
              <w:numPr>
                <w:ilvl w:val="0"/>
                <w:numId w:val="7"/>
              </w:numPr>
              <w:tabs>
                <w:tab w:val="left" w:pos="1560"/>
              </w:tabs>
              <w:autoSpaceDE w:val="0"/>
              <w:autoSpaceDN w:val="0"/>
              <w:ind w:end="-41"/>
              <w:jc w:val="both"/>
            </w:pPr>
            <w:r w:rsidRPr="009C240F">
              <w:t xml:space="preserve">Service provision schedule </w:t>
            </w:r>
          </w:p>
          <w:p w:rsidR="00A223E4" w:rsidP="00A223E4" w:rsidRDefault="00462CAB" w14:paraId="352F8A25" w14:textId="3CEE997A">
            <w:pPr>
              <w:pStyle w:val="Sraopastraipa"/>
              <w:widowControl w:val="0"/>
              <w:numPr>
                <w:ilvl w:val="0"/>
                <w:numId w:val="7"/>
              </w:numPr>
              <w:autoSpaceDE w:val="0"/>
              <w:autoSpaceDN w:val="0"/>
              <w:ind w:end="-41"/>
              <w:jc w:val="both"/>
            </w:pPr>
            <w:r>
              <w:t xml:space="preserve">Programme</w:t>
            </w:r>
          </w:p>
          <w:p w:rsidR="006104BB" w:rsidP="006104BB" w:rsidRDefault="65876393" w14:paraId="41D01C03" w14:textId="77777777">
            <w:pPr>
              <w:pStyle w:val="Sraopastraipa"/>
              <w:widowControl w:val="0"/>
              <w:numPr>
                <w:ilvl w:val="0"/>
                <w:numId w:val="7"/>
              </w:numPr>
              <w:autoSpaceDE w:val="0"/>
              <w:autoSpaceDN w:val="0"/>
              <w:ind w:end="-41"/>
              <w:jc w:val="both"/>
            </w:pPr>
            <w:r>
              <w:t xml:space="preserve">Programme teaching materials</w:t>
            </w:r>
          </w:p>
          <w:p w:rsidR="002D03B4" w:rsidP="2D59A9F9" w:rsidRDefault="569B5BAF" w14:paraId="6BA95380" w14:textId="1E19F0F1">
            <w:pPr>
              <w:pStyle w:val="Sraopastraipa"/>
              <w:widowControl w:val="0"/>
              <w:numPr>
                <w:ilvl w:val="0"/>
                <w:numId w:val="7"/>
              </w:numPr>
              <w:ind w:end="-41"/>
              <w:jc w:val="both"/>
            </w:pPr>
            <w:r w:rsidRPr="2D59A9F9">
              <w:rPr>
                <w:kern w:val="2"/>
              </w:rPr>
              <w:t xml:space="preserve">If</w:t>
            </w:r>
            <w:r w:rsidRPr="2D59A9F9">
              <w:rPr>
                <w:kern w:val="2"/>
              </w:rPr>
              <w:t xml:space="preserve"> the Supplier fails to submit </w:t>
            </w:r>
            <w:r w:rsidRPr="2D59A9F9">
              <w:rPr>
                <w:kern w:val="2"/>
              </w:rPr>
              <w:t xml:space="preserve">the documents specified</w:t>
            </w:r>
            <w:r w:rsidRPr="2D59A9F9" w:rsidR="7E4E33AE">
              <w:rPr>
                <w:kern w:val="2"/>
              </w:rPr>
              <w:t xml:space="preserve"> in the Technical Specification and the Contract</w:t>
            </w:r>
            <w:r w:rsidRPr="2D59A9F9">
              <w:rPr>
                <w:kern w:val="2"/>
              </w:rPr>
              <w:t xml:space="preserve">, the Services shall be deemed not to comply with the requirements set out in the Contract.</w:t>
            </w:r>
          </w:p>
        </w:tc>
      </w:tr>
      <w:tr w:rsidR="002D03B4" w:rsidTr="2D59A9F9" w14:paraId="6DA27131" w14:textId="77777777">
        <w:trPr>
          <w:trHeight w:val="300"/>
        </w:trPr>
        <w:tc>
          <w:tcPr>
            <w:tcW w:w="9535" w:type="dxa"/>
            <w:gridSpan w:val="4"/>
          </w:tcPr>
          <w:p w:rsidR="002D03B4" w:rsidP="002D03B4" w:rsidRDefault="002D03B4" w14:paraId="3344B361" w14:textId="77777777">
            <w:pPr>
              <w:jc w:val="center"/>
              <w:rPr>
                <w:b/>
                <w:kern w:val="2"/>
                <w:szCs w:val="24"/>
              </w:rPr>
            </w:pPr>
            <w:r>
              <w:rPr>
                <w:b/>
                <w:kern w:val="2"/>
                <w:szCs w:val="24"/>
              </w:rPr>
              <w:t xml:space="preserve">5. CONTRACT PRICE AND PAYMENT PROCEDURE</w:t>
            </w:r>
          </w:p>
        </w:tc>
      </w:tr>
      <w:tr w:rsidR="002D03B4" w:rsidTr="2D59A9F9" w14:paraId="7A010749" w14:textId="77777777">
        <w:trPr>
          <w:trHeight w:val="300"/>
        </w:trPr>
        <w:tc>
          <w:tcPr>
            <w:tcW w:w="2204" w:type="dxa"/>
            <w:gridSpan w:val="2"/>
          </w:tcPr>
          <w:p w:rsidR="002D03B4" w:rsidP="002D03B4" w:rsidRDefault="002D03B4" w14:paraId="0BDD66A8" w14:textId="77777777">
            <w:pPr>
              <w:rPr>
                <w:b/>
                <w:kern w:val="2"/>
                <w:szCs w:val="24"/>
              </w:rPr>
            </w:pPr>
            <w:r>
              <w:rPr>
                <w:b/>
                <w:kern w:val="2"/>
                <w:szCs w:val="24"/>
              </w:rPr>
              <w:t xml:space="preserve">5.1. Price calculation method applicable to the contract</w:t>
            </w:r>
          </w:p>
        </w:tc>
        <w:tc>
          <w:tcPr>
            <w:tcW w:w="7331" w:type="dxa"/>
            <w:gridSpan w:val="2"/>
          </w:tcPr>
          <w:p w:rsidRPr="0066208D" w:rsidR="0066208D" w:rsidP="0066208D" w:rsidRDefault="0066208D" w14:paraId="792A6487" w14:textId="0E039B71">
            <w:pPr>
              <w:pStyle w:val="prastasis1"/>
              <w:rPr>
                <w:rFonts w:ascii="Times New Roman" w:hAnsi="Times New Roman" w:eastAsia="Times New Roman" w:cs="Times New Roman"/>
                <w:kern w:val="2"/>
                <w:lang w:val="lt-LT" w:eastAsia="en-US" w:bidi="ar-SA"/>
              </w:rPr>
            </w:pPr>
            <w:r w:rsidRPr="0066208D">
              <w:rPr>
                <w:rFonts w:ascii="Times New Roman" w:hAnsi="Times New Roman" w:eastAsia="Times New Roman" w:cs="Times New Roman"/>
                <w:kern w:val="2"/>
                <w:lang w:val="lt-LT" w:eastAsia="en-US" w:bidi="ar-SA"/>
              </w:rPr>
              <w:t xml:space="preserve">Pricing method</w:t>
            </w:r>
            <w:r w:rsidR="009A0790">
              <w:rPr>
                <w:rFonts w:ascii="Times New Roman" w:hAnsi="Times New Roman" w:eastAsia="Times New Roman" w:cs="Times New Roman"/>
                <w:kern w:val="2"/>
                <w:lang w:val="lt-LT" w:eastAsia="en-US" w:bidi="ar-SA"/>
              </w:rPr>
              <w:t xml:space="preserve">: </w:t>
            </w:r>
            <w:r w:rsidRPr="0066208D">
              <w:rPr>
                <w:rFonts w:ascii="Times New Roman" w:hAnsi="Times New Roman" w:eastAsia="Times New Roman" w:cs="Times New Roman"/>
                <w:kern w:val="2"/>
                <w:lang w:val="lt-LT" w:eastAsia="en-US" w:bidi="ar-SA"/>
              </w:rPr>
              <w:t xml:space="preserve">fixed </w:t>
            </w:r>
            <w:r w:rsidR="00697B33">
              <w:rPr>
                <w:rFonts w:ascii="Times New Roman" w:hAnsi="Times New Roman" w:eastAsia="Times New Roman" w:cs="Times New Roman"/>
                <w:kern w:val="2"/>
                <w:lang w:val="lt-LT" w:eastAsia="en-US" w:bidi="ar-SA"/>
              </w:rPr>
              <w:t xml:space="preserve">rate</w:t>
            </w:r>
            <w:r w:rsidR="00B409B3">
              <w:rPr>
                <w:rFonts w:ascii="Times New Roman" w:hAnsi="Times New Roman" w:eastAsia="Times New Roman" w:cs="Times New Roman"/>
                <w:kern w:val="2"/>
                <w:lang w:val="lt-LT" w:eastAsia="en-US" w:bidi="ar-SA"/>
              </w:rPr>
              <w:t xml:space="preserve">.</w:t>
            </w:r>
          </w:p>
          <w:p w:rsidRPr="00B409B3" w:rsidR="002D03B4" w:rsidP="00B409B3" w:rsidRDefault="0066208D" w14:paraId="3A26B52B" w14:textId="73D989CE">
            <w:pPr>
              <w:pStyle w:val="prastasis1"/>
              <w:jc w:val="both"/>
              <w:rPr>
                <w:rFonts w:ascii="Times New Roman" w:hAnsi="Times New Roman" w:eastAsia="Times New Roman" w:cs="Times New Roman"/>
                <w:kern w:val="2"/>
                <w:lang w:val="lt-LT" w:eastAsia="en-US" w:bidi="ar-SA"/>
              </w:rPr>
            </w:pPr>
            <w:r w:rsidRPr="0066208D">
              <w:rPr>
                <w:rFonts w:ascii="Times New Roman" w:hAnsi="Times New Roman" w:eastAsia="Times New Roman" w:cs="Times New Roman"/>
                <w:kern w:val="2"/>
                <w:lang w:val="lt-LT" w:eastAsia="en-US" w:bidi="ar-SA"/>
              </w:rPr>
              <w:t xml:space="preserve">Pricing is determined in accordance with the Pricing Rules Methodology approved by Order No. 1S-95 of the Director of the Public Procurement Service of 28 June 2017 "On the Approval of the Pricing Rules Methodology".</w:t>
            </w:r>
          </w:p>
        </w:tc>
      </w:tr>
      <w:tr w:rsidR="002D03B4" w:rsidTr="2D59A9F9" w14:paraId="6A0B6424" w14:textId="77777777">
        <w:trPr>
          <w:trHeight w:val="300"/>
        </w:trPr>
        <w:tc>
          <w:tcPr>
            <w:tcW w:w="2204" w:type="dxa"/>
            <w:gridSpan w:val="2"/>
          </w:tcPr>
          <w:p w:rsidR="002D03B4" w:rsidP="018B273C" w:rsidRDefault="002D03B4" w14:paraId="14818577" w14:textId="1D5642F3">
            <w:pPr>
              <w:rPr>
                <w:b/>
                <w:bCs/>
                <w:kern w:val="2"/>
              </w:rPr>
            </w:pPr>
            <w:r w:rsidRPr="018B273C">
              <w:rPr>
                <w:b/>
                <w:bCs/>
                <w:kern w:val="2"/>
              </w:rPr>
              <w:t xml:space="preserve">5.2. Initial contract value and contract price when </w:t>
            </w:r>
            <w:r w:rsidRPr="018B273C">
              <w:rPr>
                <w:b/>
                <w:bCs/>
                <w:kern w:val="2"/>
                <w:u w:val="single"/>
              </w:rPr>
              <w:t xml:space="preserve">fixed </w:t>
            </w:r>
            <w:r w:rsidRPr="018B273C">
              <w:rPr>
                <w:b/>
                <w:bCs/>
                <w:kern w:val="2"/>
                <w:u w:val="single"/>
              </w:rPr>
              <w:t xml:space="preserve">rate </w:t>
            </w:r>
            <w:r w:rsidRPr="018B273C">
              <w:rPr>
                <w:b/>
                <w:bCs/>
                <w:kern w:val="2"/>
              </w:rPr>
              <w:t xml:space="preserve">pricing </w:t>
            </w:r>
            <w:r w:rsidRPr="018B273C">
              <w:rPr>
                <w:b/>
                <w:bCs/>
                <w:kern w:val="2"/>
              </w:rPr>
              <w:t xml:space="preserve">is applied</w:t>
            </w:r>
          </w:p>
          <w:p w:rsidR="002D03B4" w:rsidP="002D03B4" w:rsidRDefault="002D03B4" w14:paraId="47E9E924" w14:textId="77777777">
            <w:pPr>
              <w:rPr>
                <w:b/>
                <w:kern w:val="2"/>
                <w:szCs w:val="24"/>
              </w:rPr>
            </w:pPr>
          </w:p>
          <w:p w:rsidR="002D03B4" w:rsidP="002D03B4" w:rsidRDefault="002D03B4" w14:paraId="73A1EBC8" w14:textId="77777777">
            <w:pPr>
              <w:rPr>
                <w:b/>
                <w:kern w:val="2"/>
                <w:szCs w:val="24"/>
              </w:rPr>
            </w:pPr>
          </w:p>
          <w:p w:rsidR="002D03B4" w:rsidP="007B5969" w:rsidRDefault="002D03B4" w14:paraId="4B670C5A" w14:textId="77777777">
            <w:pPr>
              <w:jc w:val="both"/>
              <w:rPr>
                <w:b/>
                <w:kern w:val="2"/>
                <w:szCs w:val="24"/>
              </w:rPr>
            </w:pPr>
          </w:p>
        </w:tc>
        <w:tc>
          <w:tcPr>
            <w:tcW w:w="7331" w:type="dxa"/>
            <w:gridSpan w:val="2"/>
          </w:tcPr>
          <w:p w:rsidR="002D03B4" w:rsidP="018B273C" w:rsidRDefault="49A20EB1" w14:paraId="15F5CD5A" w14:textId="463713DF">
            <w:r w:rsidRPr="018B273C">
              <w:rPr>
                <w:color w:val="000000" w:themeColor="text1"/>
                <w:szCs w:val="24"/>
                <w:lang w:val="lt"/>
              </w:rPr>
              <w:t xml:space="preserve">The initial value of the Contract is </w:t>
            </w:r>
            <w:r w:rsidRPr="018B273C">
              <w:rPr>
                <w:color w:val="4472C4" w:themeColor="accent1"/>
                <w:szCs w:val="24"/>
                <w:lang w:val="lt"/>
              </w:rPr>
              <w:t xml:space="preserve">(indicate the amount in figures) </w:t>
            </w:r>
            <w:r w:rsidRPr="018B273C">
              <w:rPr>
                <w:color w:val="000000" w:themeColor="text1"/>
                <w:szCs w:val="24"/>
                <w:lang w:val="lt"/>
              </w:rPr>
              <w:t xml:space="preserve">EUR </w:t>
            </w:r>
            <w:r w:rsidRPr="018B273C">
              <w:rPr>
                <w:color w:val="4472C4" w:themeColor="accent1"/>
                <w:szCs w:val="24"/>
                <w:lang w:val="lt"/>
              </w:rPr>
              <w:t xml:space="preserve">(indicate the amount in words) </w:t>
            </w:r>
            <w:r w:rsidRPr="018B273C">
              <w:rPr>
                <w:color w:val="000000" w:themeColor="text1"/>
                <w:szCs w:val="24"/>
                <w:lang w:val="lt"/>
              </w:rPr>
              <w:t xml:space="preserve">excluding VAT.</w:t>
            </w:r>
          </w:p>
          <w:p w:rsidR="002D03B4" w:rsidP="018B273C" w:rsidRDefault="49A20EB1" w14:paraId="206D7FBA" w14:textId="7CAF444F">
            <w:r w:rsidRPr="018B273C">
              <w:rPr>
                <w:color w:val="000000" w:themeColor="text1"/>
                <w:szCs w:val="24"/>
                <w:lang w:val="lt"/>
              </w:rPr>
              <w:t xml:space="preserve">VAT amounts to </w:t>
            </w:r>
            <w:r w:rsidRPr="018B273C">
              <w:rPr>
                <w:color w:val="4472C4" w:themeColor="accent1"/>
                <w:szCs w:val="24"/>
                <w:lang w:val="lt"/>
              </w:rPr>
              <w:t xml:space="preserve">(specify the amount in figures) </w:t>
            </w:r>
            <w:r w:rsidRPr="018B273C">
              <w:rPr>
                <w:color w:val="000000" w:themeColor="text1"/>
                <w:szCs w:val="24"/>
                <w:lang w:val="lt"/>
              </w:rPr>
              <w:t xml:space="preserve">EUR </w:t>
            </w:r>
            <w:r w:rsidRPr="018B273C">
              <w:rPr>
                <w:color w:val="4472C4" w:themeColor="accent1"/>
                <w:szCs w:val="24"/>
                <w:lang w:val="lt"/>
              </w:rPr>
              <w:t xml:space="preserve">(specify the amount in words)</w:t>
            </w:r>
            <w:r w:rsidRPr="018B273C">
              <w:rPr>
                <w:color w:val="000000" w:themeColor="text1"/>
                <w:szCs w:val="24"/>
                <w:lang w:val="lt"/>
              </w:rPr>
              <w:t xml:space="preserve">.</w:t>
            </w:r>
          </w:p>
          <w:p w:rsidR="002D03B4" w:rsidP="018B273C" w:rsidRDefault="49A20EB1" w14:paraId="69D1A6A8" w14:textId="2C15E387">
            <w:r w:rsidRPr="018B273C">
              <w:rPr>
                <w:color w:val="000000" w:themeColor="text1"/>
                <w:szCs w:val="24"/>
                <w:lang w:val="lt"/>
              </w:rPr>
              <w:t xml:space="preserve">The contract price is </w:t>
            </w:r>
            <w:r w:rsidRPr="018B273C">
              <w:rPr>
                <w:color w:val="4472C4" w:themeColor="accent1"/>
                <w:szCs w:val="24"/>
                <w:lang w:val="lt"/>
              </w:rPr>
              <w:t xml:space="preserve">(specify the amount in figures) </w:t>
            </w:r>
            <w:r w:rsidRPr="018B273C">
              <w:rPr>
                <w:color w:val="000000" w:themeColor="text1"/>
                <w:szCs w:val="24"/>
                <w:lang w:val="lt"/>
              </w:rPr>
              <w:t xml:space="preserve">EUR </w:t>
            </w:r>
            <w:r w:rsidRPr="018B273C">
              <w:rPr>
                <w:color w:val="4472C4" w:themeColor="accent1"/>
                <w:szCs w:val="24"/>
                <w:lang w:val="lt"/>
              </w:rPr>
              <w:t xml:space="preserve">(specify the amount in words) </w:t>
            </w:r>
            <w:r w:rsidRPr="018B273C">
              <w:rPr>
                <w:color w:val="000000" w:themeColor="text1"/>
                <w:szCs w:val="24"/>
                <w:lang w:val="lt"/>
              </w:rPr>
              <w:t xml:space="preserve">including VAT.</w:t>
            </w:r>
          </w:p>
          <w:p w:rsidR="002D03B4" w:rsidP="018B273C" w:rsidRDefault="49A20EB1" w14:paraId="769B0833" w14:textId="25A0EAD7">
            <w:r w:rsidRPr="018B273C">
              <w:rPr>
                <w:b/>
                <w:bCs/>
                <w:color w:val="000000" w:themeColor="text1"/>
                <w:szCs w:val="24"/>
                <w:lang w:val="lt"/>
              </w:rPr>
              <w:t xml:space="preserve"> </w:t>
            </w:r>
          </w:p>
          <w:p w:rsidR="002D03B4" w:rsidP="018B273C" w:rsidRDefault="49A20EB1" w14:paraId="2D612611" w14:textId="29F4DBA3">
            <w:r w:rsidRPr="018B273C">
              <w:rPr>
                <w:color w:val="000000" w:themeColor="text1"/>
                <w:szCs w:val="24"/>
                <w:lang w:val="lt"/>
              </w:rPr>
              <w:t xml:space="preserve">The Buyer shall purchase the Services as needed at the rates specified in the Contract, without exceeding the price of the Contract. The quantity of Services specified in the Contract may be changed (increased or decreased).</w:t>
            </w:r>
          </w:p>
          <w:p w:rsidR="002D03B4" w:rsidP="018B273C" w:rsidRDefault="49A20EB1" w14:paraId="75E19483" w14:textId="53B723CE">
            <w:r w:rsidRPr="018B273C">
              <w:rPr>
                <w:color w:val="000000" w:themeColor="text1"/>
                <w:szCs w:val="24"/>
                <w:lang w:val="lt"/>
              </w:rPr>
              <w:t xml:space="preserve">The Buyer is not obliged to purchase the preliminary quantity of Services or any part thereof.</w:t>
            </w:r>
          </w:p>
        </w:tc>
      </w:tr>
      <w:tr w:rsidR="002D03B4" w:rsidTr="2D59A9F9" w14:paraId="1A7054EB" w14:textId="77777777">
        <w:trPr>
          <w:trHeight w:val="300"/>
        </w:trPr>
        <w:tc>
          <w:tcPr>
            <w:tcW w:w="2204" w:type="dxa"/>
            <w:gridSpan w:val="2"/>
          </w:tcPr>
          <w:p w:rsidRPr="00B409B3" w:rsidR="002D03B4" w:rsidP="002D03B4" w:rsidRDefault="002D03B4" w14:paraId="57F4DE2E" w14:textId="7B88A89B">
            <w:pPr>
              <w:rPr>
                <w:b/>
                <w:kern w:val="2"/>
                <w:szCs w:val="24"/>
              </w:rPr>
            </w:pPr>
            <w:r>
              <w:rPr>
                <w:b/>
                <w:kern w:val="2"/>
                <w:szCs w:val="24"/>
              </w:rPr>
              <w:lastRenderedPageBreak/>
            </w:r>
            <w:r>
              <w:rPr>
                <w:b/>
                <w:kern w:val="2"/>
                <w:szCs w:val="24"/>
              </w:rPr>
              <w:t xml:space="preserve">5.3. Recalculation of the Contract price/rates applying </w:t>
            </w:r>
            <w:r>
              <w:rPr>
                <w:b/>
                <w:kern w:val="2"/>
                <w:szCs w:val="24"/>
              </w:rPr>
              <w:t xml:space="preserve">the </w:t>
            </w:r>
            <w:r>
              <w:rPr>
                <w:b/>
                <w:kern w:val="2"/>
                <w:szCs w:val="24"/>
                <w:u w:val="single"/>
              </w:rPr>
              <w:t xml:space="preserve">review </w:t>
            </w:r>
            <w:r>
              <w:rPr>
                <w:b/>
                <w:kern w:val="2"/>
                <w:szCs w:val="24"/>
              </w:rPr>
              <w:t xml:space="preserve">rules</w:t>
            </w:r>
          </w:p>
        </w:tc>
        <w:tc>
          <w:tcPr>
            <w:tcW w:w="7331" w:type="dxa"/>
            <w:gridSpan w:val="2"/>
          </w:tcPr>
          <w:p w:rsidRPr="007B5969" w:rsidR="002D03B4" w:rsidP="002D03B4" w:rsidRDefault="002D03B4" w14:paraId="700E8720" w14:textId="192DFC75">
            <w:pPr>
              <w:rPr>
                <w:szCs w:val="24"/>
              </w:rPr>
            </w:pPr>
            <w:r w:rsidRPr="007B5969">
              <w:rPr>
                <w:kern w:val="2"/>
                <w:szCs w:val="24"/>
              </w:rPr>
              <w:t xml:space="preserve">The Contract price shall be </w:t>
            </w:r>
            <w:r w:rsidRPr="007B5969" w:rsidR="007B5969">
              <w:rPr>
                <w:kern w:val="2"/>
                <w:szCs w:val="24"/>
              </w:rPr>
              <w:t xml:space="preserve">recalculated</w:t>
            </w:r>
            <w:r w:rsidRPr="007B5969">
              <w:rPr>
                <w:kern w:val="2"/>
                <w:szCs w:val="24"/>
              </w:rPr>
              <w:t xml:space="preserve">:</w:t>
            </w:r>
          </w:p>
          <w:p w:rsidRPr="007B5969" w:rsidR="002D03B4" w:rsidP="002D03B4" w:rsidRDefault="002D03B4" w14:paraId="7862C956" w14:textId="77777777">
            <w:pPr>
              <w:rPr>
                <w:kern w:val="2"/>
                <w:szCs w:val="24"/>
              </w:rPr>
            </w:pPr>
            <w:r w:rsidRPr="007B5969">
              <w:rPr>
                <w:kern w:val="2"/>
                <w:szCs w:val="24"/>
              </w:rPr>
              <w:t xml:space="preserve">5.3.1. due to a change in the VAT rate;</w:t>
            </w:r>
          </w:p>
          <w:p w:rsidR="002D03B4" w:rsidP="002D03B4" w:rsidRDefault="002D03B4" w14:paraId="054DF302" w14:textId="1970FFA0">
            <w:pPr>
              <w:rPr>
                <w:color w:val="FF0000"/>
                <w:kern w:val="2"/>
                <w:szCs w:val="24"/>
              </w:rPr>
            </w:pPr>
            <w:r w:rsidRPr="007B5969">
              <w:rPr>
                <w:kern w:val="2"/>
                <w:szCs w:val="24"/>
              </w:rPr>
              <w:t xml:space="preserve">5.3.</w:t>
            </w:r>
            <w:r w:rsidRPr="007B5969" w:rsidR="007B5969">
              <w:rPr>
                <w:kern w:val="2"/>
                <w:szCs w:val="24"/>
                <w:lang w:val="en-US"/>
              </w:rPr>
              <w:t xml:space="preserve">2</w:t>
            </w:r>
            <w:r w:rsidRPr="007B5969">
              <w:rPr>
                <w:kern w:val="2"/>
                <w:szCs w:val="24"/>
              </w:rPr>
              <w:t xml:space="preserve">. due to a change in the price level</w:t>
            </w:r>
            <w:r w:rsidRPr="007B5969" w:rsidR="007B5969">
              <w:rPr>
                <w:kern w:val="2"/>
                <w:szCs w:val="24"/>
              </w:rPr>
              <w:t xml:space="preserve">.</w:t>
            </w:r>
          </w:p>
        </w:tc>
      </w:tr>
      <w:tr w:rsidR="002D03B4" w:rsidTr="2D59A9F9" w14:paraId="6AC8D1FA" w14:textId="77777777">
        <w:trPr>
          <w:trHeight w:val="300"/>
        </w:trPr>
        <w:tc>
          <w:tcPr>
            <w:tcW w:w="2204" w:type="dxa"/>
            <w:gridSpan w:val="2"/>
          </w:tcPr>
          <w:p w:rsidR="002D03B4" w:rsidP="002D03B4" w:rsidRDefault="002D03B4" w14:paraId="62766FE5" w14:textId="77777777">
            <w:pPr>
              <w:rPr>
                <w:b/>
                <w:kern w:val="2"/>
                <w:szCs w:val="24"/>
              </w:rPr>
            </w:pPr>
            <w:r>
              <w:rPr>
                <w:b/>
                <w:kern w:val="2"/>
                <w:szCs w:val="24"/>
              </w:rPr>
              <w:t xml:space="preserve">5.3.1. Review of the contract price/rates due to a change in the VAT rate</w:t>
            </w:r>
          </w:p>
        </w:tc>
        <w:tc>
          <w:tcPr>
            <w:tcW w:w="7331" w:type="dxa"/>
            <w:gridSpan w:val="2"/>
          </w:tcPr>
          <w:p w:rsidRPr="00B409B3" w:rsidR="00631850" w:rsidP="00A0526E" w:rsidRDefault="00631850" w14:paraId="3835BE2A" w14:textId="77777777">
            <w:pPr>
              <w:pStyle w:val="Standard"/>
              <w:jc w:val="both"/>
              <w:rPr>
                <w:rFonts w:ascii="Times New Roman" w:hAnsi="Times New Roman" w:eastAsia="Times New Roman" w:cs="Times New Roman"/>
                <w:kern w:val="2"/>
                <w:lang w:val="lt-LT" w:eastAsia="en-US" w:bidi="ar-SA"/>
              </w:rPr>
            </w:pPr>
            <w:r w:rsidRPr="00B409B3">
              <w:rPr>
                <w:rFonts w:ascii="Times New Roman" w:hAnsi="Times New Roman" w:eastAsia="Times New Roman" w:cs="Times New Roman"/>
                <w:kern w:val="2"/>
                <w:lang w:val="lt-LT" w:eastAsia="en-US" w:bidi="ar-SA"/>
              </w:rPr>
              <w:t xml:space="preserve">If, during the performance of the Contract, there are changes in the legislation governing VAT payments that have a direct impact on the price/rates specified in the Contract for the Services provided by the Supplier, the Contract price/rates shall be recalculated without changing the price/rate of the Services excluding VAT.</w:t>
            </w:r>
          </w:p>
          <w:p w:rsidRPr="00B409B3" w:rsidR="00631850" w:rsidP="00A0526E" w:rsidRDefault="00631850" w14:paraId="00CD1D50" w14:textId="77777777">
            <w:pPr>
              <w:pStyle w:val="Standard"/>
              <w:jc w:val="both"/>
              <w:rPr>
                <w:rFonts w:ascii="Times New Roman" w:hAnsi="Times New Roman" w:eastAsia="Times New Roman" w:cs="Times New Roman"/>
                <w:kern w:val="2"/>
                <w:lang w:val="lt-LT" w:eastAsia="en-US" w:bidi="ar-SA"/>
              </w:rPr>
            </w:pPr>
          </w:p>
          <w:p w:rsidRPr="00B409B3" w:rsidR="002D03B4" w:rsidP="00A0526E" w:rsidRDefault="00631850" w14:paraId="4B006FAB" w14:textId="44B93D6A">
            <w:pPr>
              <w:pStyle w:val="Standard"/>
              <w:jc w:val="both"/>
              <w:rPr>
                <w:rFonts w:ascii="Times New Roman" w:hAnsi="Times New Roman" w:eastAsia="Times New Roman" w:cs="Times New Roman"/>
                <w:kern w:val="2"/>
                <w:lang w:val="lt-LT" w:eastAsia="en-US" w:bidi="ar-SA"/>
              </w:rPr>
            </w:pPr>
            <w:r w:rsidRPr="00B409B3">
              <w:rPr>
                <w:rFonts w:ascii="Times New Roman" w:hAnsi="Times New Roman" w:eastAsia="Times New Roman" w:cs="Times New Roman"/>
                <w:kern w:val="2"/>
                <w:lang w:val="lt-LT" w:eastAsia="en-US" w:bidi="ar-SA"/>
              </w:rPr>
              <w:t xml:space="preserve">The recalculation shall be formalised in an Agreement no later than within 14 </w:t>
            </w:r>
            <w:r w:rsidRPr="00B409B3">
              <w:rPr>
                <w:rFonts w:ascii="Times New Roman" w:hAnsi="Times New Roman" w:eastAsia="Times New Roman" w:cs="Times New Roman"/>
                <w:kern w:val="2"/>
                <w:lang w:val="lt-LT" w:eastAsia="en-US" w:bidi="ar-SA"/>
              </w:rPr>
              <w:t xml:space="preserve">calendar days of the change in the legislation governing VAT payments, which shall become an integral part of the Contract. </w:t>
            </w:r>
            <w:r w:rsidRPr="00B409B3">
              <w:rPr>
                <w:rFonts w:ascii="Times New Roman" w:hAnsi="Times New Roman" w:eastAsia="Times New Roman" w:cs="Times New Roman"/>
                <w:kern w:val="2"/>
                <w:lang w:val="lt-LT" w:eastAsia="en-US" w:bidi="ar-SA"/>
              </w:rPr>
              <w:t xml:space="preserve">The</w:t>
            </w:r>
            <w:r w:rsidRPr="00B409B3">
              <w:rPr>
                <w:rFonts w:ascii="Times New Roman" w:hAnsi="Times New Roman" w:eastAsia="Times New Roman" w:cs="Times New Roman"/>
                <w:kern w:val="2"/>
                <w:lang w:val="lt-LT" w:eastAsia="en-US" w:bidi="ar-SA"/>
              </w:rPr>
              <w:t xml:space="preserve"> recalculated </w:t>
            </w:r>
            <w:r w:rsidRPr="00B409B3">
              <w:rPr>
                <w:rFonts w:ascii="Times New Roman" w:hAnsi="Times New Roman" w:eastAsia="Times New Roman" w:cs="Times New Roman"/>
                <w:kern w:val="2"/>
                <w:lang w:val="lt-LT" w:eastAsia="en-US" w:bidi="ar-SA"/>
              </w:rPr>
              <w:t xml:space="preserve">Contract price/rates </w:t>
            </w:r>
            <w:r w:rsidRPr="00B409B3">
              <w:rPr>
                <w:rFonts w:ascii="Times New Roman" w:hAnsi="Times New Roman" w:eastAsia="Times New Roman" w:cs="Times New Roman"/>
                <w:kern w:val="2"/>
                <w:lang w:val="lt-LT" w:eastAsia="en-US" w:bidi="ar-SA"/>
              </w:rPr>
              <w:t xml:space="preserve">shall</w:t>
            </w:r>
            <w:r w:rsidRPr="00B409B3">
              <w:rPr>
                <w:rFonts w:ascii="Times New Roman" w:hAnsi="Times New Roman" w:eastAsia="Times New Roman" w:cs="Times New Roman"/>
                <w:kern w:val="2"/>
                <w:lang w:val="lt-LT" w:eastAsia="en-US" w:bidi="ar-SA"/>
              </w:rPr>
              <w:t xml:space="preserve"> apply </w:t>
            </w:r>
            <w:r w:rsidRPr="00B409B3">
              <w:rPr>
                <w:rFonts w:ascii="Times New Roman" w:hAnsi="Times New Roman" w:eastAsia="Times New Roman" w:cs="Times New Roman"/>
                <w:kern w:val="2"/>
                <w:lang w:val="lt-LT" w:eastAsia="en-US" w:bidi="ar-SA"/>
              </w:rPr>
              <w:t xml:space="preserve">to the part of the Services that will be provided from the date of entry into force of the Agreement signed by the Parties.</w:t>
            </w:r>
          </w:p>
        </w:tc>
      </w:tr>
      <w:tr w:rsidR="002D03B4" w:rsidTr="2D59A9F9" w14:paraId="6AF9A9F1" w14:textId="77777777">
        <w:trPr>
          <w:trHeight w:val="300"/>
        </w:trPr>
        <w:tc>
          <w:tcPr>
            <w:tcW w:w="2204" w:type="dxa"/>
            <w:gridSpan w:val="2"/>
          </w:tcPr>
          <w:p w:rsidR="002D03B4" w:rsidP="002D03B4" w:rsidRDefault="002D03B4" w14:paraId="352C6260" w14:textId="77777777">
            <w:pPr>
              <w:rPr>
                <w:szCs w:val="24"/>
              </w:rPr>
            </w:pPr>
            <w:r>
              <w:rPr>
                <w:b/>
                <w:bCs/>
                <w:kern w:val="2"/>
                <w:szCs w:val="24"/>
              </w:rPr>
              <w:t xml:space="preserve">5.3.2. </w:t>
            </w:r>
            <w:r>
              <w:rPr>
                <w:b/>
                <w:bCs/>
                <w:kern w:val="2"/>
                <w:szCs w:val="24"/>
              </w:rPr>
              <w:t xml:space="preserve">Review of the Contract price/rates due to changes in other taxes affecting the price/rates of the Services</w:t>
            </w:r>
          </w:p>
        </w:tc>
        <w:tc>
          <w:tcPr>
            <w:tcW w:w="7331" w:type="dxa"/>
            <w:gridSpan w:val="2"/>
          </w:tcPr>
          <w:p w:rsidR="002D03B4" w:rsidP="002D03B4" w:rsidRDefault="002D03B4" w14:paraId="02C6CEC7" w14:textId="780DB21A">
            <w:pPr>
              <w:rPr>
                <w:kern w:val="2"/>
                <w:szCs w:val="24"/>
              </w:rPr>
            </w:pPr>
            <w:r>
              <w:rPr>
                <w:kern w:val="2"/>
                <w:szCs w:val="24"/>
              </w:rPr>
              <w:t xml:space="preserve">Not applicable</w:t>
            </w:r>
            <w:r w:rsidR="00A0526E">
              <w:rPr>
                <w:kern w:val="2"/>
                <w:szCs w:val="24"/>
              </w:rPr>
              <w:t xml:space="preserve">.</w:t>
            </w:r>
          </w:p>
          <w:p w:rsidR="002D03B4" w:rsidP="002D03B4" w:rsidRDefault="002D03B4" w14:paraId="4CFB97C1" w14:textId="35AADEA5">
            <w:pPr>
              <w:rPr>
                <w:szCs w:val="24"/>
              </w:rPr>
            </w:pPr>
          </w:p>
        </w:tc>
      </w:tr>
      <w:tr w:rsidR="009D4136" w:rsidTr="2D59A9F9" w14:paraId="3158E5C4" w14:textId="77777777">
        <w:trPr>
          <w:trHeight w:val="300"/>
        </w:trPr>
        <w:tc>
          <w:tcPr>
            <w:tcW w:w="2204" w:type="dxa"/>
            <w:gridSpan w:val="2"/>
          </w:tcPr>
          <w:p w:rsidR="009D4136" w:rsidP="009D4136" w:rsidRDefault="009D4136" w14:paraId="06F972CC" w14:textId="77777777">
            <w:pPr>
              <w:rPr>
                <w:b/>
                <w:kern w:val="2"/>
                <w:szCs w:val="24"/>
              </w:rPr>
            </w:pPr>
            <w:r>
              <w:rPr>
                <w:b/>
                <w:kern w:val="2"/>
                <w:szCs w:val="24"/>
              </w:rPr>
              <w:t xml:space="preserve">5.3.3. Review of the Contract price/rates due to changes in the price level</w:t>
            </w:r>
          </w:p>
          <w:p w:rsidR="009D4136" w:rsidP="009D4136" w:rsidRDefault="009D4136" w14:paraId="2AB5B37C" w14:textId="77777777">
            <w:pPr>
              <w:rPr>
                <w:kern w:val="2"/>
                <w:szCs w:val="24"/>
              </w:rPr>
            </w:pPr>
          </w:p>
          <w:p w:rsidR="009D4136" w:rsidP="009D4136" w:rsidRDefault="009D4136" w14:paraId="17B35871" w14:textId="18793D4A">
            <w:pPr>
              <w:rPr>
                <w:b/>
                <w:kern w:val="2"/>
                <w:szCs w:val="24"/>
              </w:rPr>
            </w:pPr>
          </w:p>
        </w:tc>
        <w:tc>
          <w:tcPr>
            <w:tcW w:w="733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A6C98" w:rsidR="009D4136" w:rsidP="009D4136" w:rsidRDefault="009D4136" w14:paraId="6A0345BD" w14:textId="77777777">
            <w:pPr>
              <w:rPr>
                <w:color w:val="000000" w:themeColor="text1"/>
                <w:szCs w:val="24"/>
              </w:rPr>
            </w:pPr>
            <w:r w:rsidRPr="001A6C98">
              <w:rPr>
                <w:color w:val="000000" w:themeColor="text1"/>
                <w:szCs w:val="24"/>
              </w:rPr>
              <w:t xml:space="preserve">5.3.3.1. Either Party to the Contract shall have the right to initiate a review (change) of the Contract price/rates during the term of the Contract no earlier than 6 (six) months after the date of entry into force of the Contract (if the review has already been carried out – from the date of entry into force of the Agreement on the last recalculation in accordance with this clause of the Special Conditions), if the change in the prices of consumer goods and services (k), calculated as specified in clause 5.3.3.6, exceeds 5 (five) per cent. The review of the Contract price/rates shall be carried out at least every</w:t>
            </w:r>
            <w:r>
              <w:rPr>
                <w:color w:val="000000" w:themeColor="text1"/>
                <w:szCs w:val="24"/>
              </w:rPr>
              <w:t xml:space="preserve"> 6 </w:t>
            </w:r>
            <w:r w:rsidRPr="001A6C98">
              <w:rPr>
                <w:color w:val="000000" w:themeColor="text1"/>
                <w:szCs w:val="24"/>
              </w:rPr>
              <w:t xml:space="preserve">(</w:t>
            </w:r>
            <w:r>
              <w:rPr>
                <w:color w:val="000000" w:themeColor="text1"/>
                <w:szCs w:val="24"/>
              </w:rPr>
              <w:t xml:space="preserve">six</w:t>
            </w:r>
            <w:r w:rsidRPr="001A6C98">
              <w:rPr>
                <w:color w:val="000000" w:themeColor="text1"/>
                <w:szCs w:val="24"/>
              </w:rPr>
              <w:t xml:space="preserve">) </w:t>
            </w:r>
            <w:r>
              <w:rPr>
                <w:color w:val="000000" w:themeColor="text1"/>
                <w:szCs w:val="24"/>
              </w:rPr>
              <w:t xml:space="preserve">months</w:t>
            </w:r>
            <w:r w:rsidRPr="001A6C98">
              <w:rPr>
                <w:color w:val="000000" w:themeColor="text1"/>
                <w:szCs w:val="24"/>
              </w:rPr>
              <w:t xml:space="preserve">.</w:t>
            </w:r>
          </w:p>
          <w:p w:rsidRPr="001A6C98" w:rsidR="009D4136" w:rsidP="383810B7" w:rsidRDefault="009D4136" w14:paraId="1A97484B" w14:textId="77777777">
            <w:pPr>
              <w:rPr>
                <w:color w:val="000000" w:themeColor="text1"/>
                <w:kern w:val="2"/>
                <w:shd w:val="clear" w:color="auto" w:fill="FFFFFF"/>
              </w:rPr>
            </w:pPr>
            <w:r w:rsidRPr="383810B7">
              <w:rPr>
                <w:color w:val="000000" w:themeColor="text1"/>
                <w:kern w:val="2"/>
              </w:rPr>
              <w:t xml:space="preserve">5.3.3.2. </w:t>
            </w:r>
            <w:r w:rsidRPr="383810B7">
              <w:rPr>
                <w:color w:val="000000" w:themeColor="text1"/>
                <w:kern w:val="2"/>
                <w:shd w:val="clear" w:color="auto" w:fill="FFFFFF"/>
              </w:rPr>
              <w:t xml:space="preserve">The</w:t>
            </w:r>
            <w:r w:rsidRPr="383810B7">
              <w:rPr>
                <w:color w:val="000000" w:themeColor="text1"/>
                <w:kern w:val="2"/>
              </w:rPr>
              <w:t xml:space="preserve"> contract </w:t>
            </w:r>
            <w:r w:rsidRPr="383810B7">
              <w:rPr>
                <w:color w:val="000000" w:themeColor="text1"/>
                <w:kern w:val="2"/>
                <w:shd w:val="clear" w:color="auto" w:fill="FFFFFF"/>
              </w:rPr>
              <w:t xml:space="preserve">price/rates shall be reviewed only for the part of the Contract that has not been redeemed, i.e. for Services that have not been accepted and paid for. A subsequent review of the contract price/rates may not cover the period for which a review has already been carried out.</w:t>
            </w:r>
          </w:p>
          <w:p w:rsidRPr="001A6C98" w:rsidR="009D4136" w:rsidP="383810B7" w:rsidRDefault="009D4136" w14:paraId="38BD168D" w14:textId="77777777">
            <w:pPr>
              <w:rPr>
                <w:color w:val="000000" w:themeColor="text1"/>
                <w:kern w:val="2"/>
                <w:shd w:val="clear" w:color="auto" w:fill="FFFFFF"/>
              </w:rPr>
            </w:pPr>
            <w:r w:rsidRPr="383810B7">
              <w:rPr>
                <w:color w:val="000000" w:themeColor="text1"/>
                <w:kern w:val="2"/>
              </w:rPr>
              <w:t xml:space="preserve">5.3.3.3. </w:t>
            </w:r>
            <w:r w:rsidRPr="383810B7">
              <w:rPr>
                <w:color w:val="000000" w:themeColor="text1"/>
                <w:kern w:val="2"/>
                <w:shd w:val="clear" w:color="auto" w:fill="FFFFFF"/>
              </w:rPr>
              <w:t xml:space="preserve">If </w:t>
            </w:r>
            <w:r w:rsidRPr="383810B7">
              <w:rPr>
                <w:color w:val="000000" w:themeColor="text1"/>
              </w:rPr>
              <w:t xml:space="preserve">the provision of Services </w:t>
            </w:r>
            <w:r w:rsidRPr="383810B7">
              <w:rPr>
                <w:color w:val="000000" w:themeColor="text1"/>
                <w:kern w:val="2"/>
                <w:shd w:val="clear" w:color="auto" w:fill="FFFFFF"/>
              </w:rPr>
              <w:t xml:space="preserve">is delayed due to the Supplier's fault, </w:t>
            </w:r>
            <w:r w:rsidRPr="383810B7">
              <w:rPr>
                <w:color w:val="000000" w:themeColor="text1"/>
                <w:kern w:val="2"/>
                <w:shd w:val="clear" w:color="auto" w:fill="FFFFFF"/>
              </w:rPr>
              <w:t xml:space="preserve">the price/rates </w:t>
            </w:r>
            <w:r w:rsidRPr="383810B7">
              <w:rPr>
                <w:color w:val="000000" w:themeColor="text1"/>
                <w:kern w:val="2"/>
                <w:shd w:val="clear" w:color="auto" w:fill="FFFFFF"/>
              </w:rPr>
              <w:t xml:space="preserve">for </w:t>
            </w:r>
            <w:r w:rsidRPr="383810B7">
              <w:rPr>
                <w:color w:val="000000" w:themeColor="text1"/>
              </w:rPr>
              <w:t xml:space="preserve">the</w:t>
            </w:r>
            <w:r w:rsidRPr="383810B7">
              <w:rPr>
                <w:color w:val="000000" w:themeColor="text1"/>
                <w:kern w:val="2"/>
                <w:shd w:val="clear" w:color="auto" w:fill="FFFFFF"/>
              </w:rPr>
              <w:t xml:space="preserve"> delayed </w:t>
            </w:r>
            <w:r w:rsidRPr="383810B7">
              <w:rPr>
                <w:color w:val="000000" w:themeColor="text1"/>
              </w:rPr>
              <w:t xml:space="preserve">Services </w:t>
            </w:r>
            <w:r w:rsidRPr="383810B7">
              <w:rPr>
                <w:color w:val="000000" w:themeColor="text1"/>
                <w:kern w:val="2"/>
                <w:shd w:val="clear" w:color="auto" w:fill="FFFFFF"/>
              </w:rPr>
              <w:t xml:space="preserve">shall not be recalculated due to an increase in price levels (they may be reduced but not increased).</w:t>
            </w:r>
          </w:p>
          <w:p w:rsidRPr="001A6C98" w:rsidR="009D4136" w:rsidP="383810B7" w:rsidRDefault="009D4136" w14:paraId="4916E6A1" w14:textId="77777777">
            <w:pPr>
              <w:rPr>
                <w:color w:val="000000" w:themeColor="text1"/>
                <w:kern w:val="2"/>
                <w:shd w:val="clear" w:color="auto" w:fill="FFFFFF"/>
              </w:rPr>
            </w:pPr>
            <w:r w:rsidRPr="383810B7">
              <w:rPr>
                <w:color w:val="000000" w:themeColor="text1"/>
                <w:kern w:val="2"/>
              </w:rPr>
              <w:t xml:space="preserve">5.3.3.4. When reviewing the prices/rates under the Agreement, </w:t>
            </w:r>
            <w:r w:rsidRPr="383810B7">
              <w:rPr>
                <w:color w:val="000000" w:themeColor="text1"/>
                <w:kern w:val="2"/>
                <w:shd w:val="clear" w:color="auto" w:fill="FFFFFF"/>
              </w:rPr>
              <w:t xml:space="preserve">the Parties shall be guided by the data of the Indicators Database published by the State Data Agency on the Official Statistics Portal. The other Party shall not be required to submit an official document or confirmation issued by the State Data Agency or another institution.</w:t>
            </w:r>
          </w:p>
          <w:p w:rsidRPr="001A6C98" w:rsidR="009D4136" w:rsidP="383810B7" w:rsidRDefault="009D4136" w14:paraId="0E9A8C4D" w14:textId="77777777">
            <w:pPr>
              <w:rPr>
                <w:color w:val="000000" w:themeColor="text1"/>
                <w:kern w:val="2"/>
                <w:shd w:val="clear" w:color="auto" w:fill="FFFFFF"/>
              </w:rPr>
            </w:pPr>
            <w:r w:rsidRPr="383810B7">
              <w:rPr>
                <w:color w:val="000000" w:themeColor="text1"/>
                <w:kern w:val="2"/>
                <w:shd w:val="clear" w:color="auto" w:fill="FFFFFF"/>
              </w:rPr>
              <w:t xml:space="preserve">5.3.3.5. The Parties shall specify in the Agreement the value of the consumer goods and services index at the beginning of the period and the date of its determination, the value of the index at the end of the period and the date of its determination, the price change (k), the recalculated price/rates of the Agreement, and the recalculated value of the Initial Agreement.</w:t>
            </w:r>
          </w:p>
          <w:p w:rsidRPr="001A6C98" w:rsidR="009D4136" w:rsidP="383810B7" w:rsidRDefault="009D4136" w14:paraId="5A052955" w14:textId="77777777">
            <w:pPr>
              <w:rPr>
                <w:color w:val="000000" w:themeColor="text1"/>
              </w:rPr>
            </w:pPr>
            <w:r w:rsidRPr="383810B7">
              <w:rPr>
                <w:color w:val="000000" w:themeColor="text1"/>
                <w:kern w:val="2"/>
                <w:shd w:val="clear" w:color="auto" w:fill="FFFFFF"/>
              </w:rPr>
              <w:lastRenderedPageBreak/>
            </w:r>
            <w:r w:rsidRPr="383810B7">
              <w:rPr>
                <w:color w:val="000000" w:themeColor="text1"/>
                <w:kern w:val="2"/>
                <w:shd w:val="clear" w:color="auto" w:fill="FFFFFF"/>
              </w:rPr>
              <w:t xml:space="preserve">5.3.3.6. The new Contract price/rates shall be calculated according to the formula below (or specify another formula for recalculating the Contract price/rates):</w:t>
            </w:r>
          </w:p>
          <w:p w:rsidRPr="001A6C98" w:rsidR="009D4136" w:rsidP="009D4136" w:rsidRDefault="009D4136" w14:paraId="130F8709" w14:textId="77777777">
            <w:pPr>
              <w:rPr>
                <w:color w:val="000000" w:themeColor="text1"/>
                <w:szCs w:val="24"/>
              </w:rPr>
            </w:pPr>
          </w:p>
          <w:p w:rsidRPr="001A6C98" w:rsidR="009D4136" w:rsidP="009D4136" w:rsidRDefault="005F7FBD" w14:paraId="55BC1FFD" w14:textId="77777777">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hAnsi="Cambria Math" w:eastAsiaTheme="minorEastAsia"/>
                  <w:color w:val="000000" w:themeColor="text1"/>
                  <w:szCs w:val="24"/>
                </w:rPr>
                <m:t>a+</m:t>
              </m:r>
              <m:d>
                <m:dPr>
                  <m:ctrlPr>
                    <w:rPr>
                      <w:rFonts w:ascii="Cambria Math" w:hAnsi="Cambria Math" w:eastAsiaTheme="minorEastAsia"/>
                      <w:color w:val="000000" w:themeColor="text1"/>
                      <w:szCs w:val="24"/>
                    </w:rPr>
                  </m:ctrlPr>
                </m:dPr>
                <m:e>
                  <m:f>
                    <m:fPr>
                      <m:ctrlPr>
                        <w:rPr>
                          <w:rFonts w:ascii="Cambria Math" w:hAnsi="Cambria Math" w:eastAsiaTheme="minorEastAsia"/>
                          <w:color w:val="000000" w:themeColor="text1"/>
                          <w:szCs w:val="24"/>
                        </w:rPr>
                      </m:ctrlPr>
                    </m:fPr>
                    <m:num>
                      <m:r>
                        <m:rPr>
                          <m:sty m:val="p"/>
                        </m:rPr>
                        <w:rPr>
                          <w:rFonts w:ascii="Cambria Math" w:hAnsi="Cambria Math" w:eastAsiaTheme="minorEastAsia"/>
                          <w:color w:val="000000" w:themeColor="text1"/>
                          <w:szCs w:val="24"/>
                        </w:rPr>
                        <m:t>k</m:t>
                      </m:r>
                    </m:num>
                    <m:den>
                      <m:r>
                        <m:rPr>
                          <m:sty m:val="p"/>
                        </m:rPr>
                        <w:rPr>
                          <w:rFonts w:ascii="Cambria Math" w:hAnsi="Cambria Math" w:eastAsiaTheme="minorEastAsia"/>
                          <w:color w:val="000000" w:themeColor="text1"/>
                          <w:szCs w:val="24"/>
                        </w:rPr>
                        <m:t>100</m:t>
                      </m:r>
                    </m:den>
                  </m:f>
                  <m:r>
                    <m:rPr>
                      <m:sty m:val="p"/>
                    </m:rPr>
                    <w:rPr>
                      <w:rFonts w:ascii="Cambria Math" w:hAnsi="Cambria Math" w:eastAsiaTheme="minorEastAsia"/>
                      <w:color w:val="000000" w:themeColor="text1"/>
                      <w:szCs w:val="24"/>
                    </w:rPr>
                    <m:t>×a</m:t>
                  </m:r>
                </m:e>
              </m:d>
            </m:oMath>
            <w:r w:rsidRPr="001A6C98" w:rsidR="009D4136">
              <w:rPr>
                <w:color w:val="000000" w:themeColor="text1"/>
                <w:kern w:val="2"/>
                <w:szCs w:val="24"/>
              </w:rPr>
              <w:t xml:space="preserve">where a – price/rate (EUR without VAT) (if a review has already been carried out, then after the last recalculation)</w:t>
            </w:r>
          </w:p>
          <w:p w:rsidRPr="001A6C98" w:rsidR="009D4136" w:rsidP="383810B7" w:rsidRDefault="009D4136" w14:paraId="2D23FDD6" w14:textId="77777777">
            <w:pPr>
              <w:jc w:val="both"/>
              <w:textAlignment w:val="baseline"/>
              <w:rPr>
                <w:color w:val="000000" w:themeColor="text1"/>
              </w:rPr>
            </w:pPr>
            <w:r w:rsidRPr="383810B7">
              <w:rPr>
                <w:color w:val="000000" w:themeColor="text1"/>
                <w:kern w:val="2"/>
              </w:rPr>
              <w:t xml:space="preserve">a</w:t>
            </w:r>
            <w:r w:rsidRPr="383810B7">
              <w:rPr>
                <w:color w:val="000000" w:themeColor="text1"/>
                <w:kern w:val="2"/>
                <w:vertAlign w:val="subscript"/>
              </w:rPr>
              <w:t xml:space="preserve">1</w:t>
            </w:r>
            <w:r w:rsidRPr="383810B7">
              <w:rPr>
                <w:color w:val="000000" w:themeColor="text1"/>
                <w:kern w:val="2"/>
              </w:rPr>
              <w:t xml:space="preserve">  – recalculated (changed) price/rate (EUR without VAT)</w:t>
            </w:r>
          </w:p>
          <w:p w:rsidRPr="001A6C98" w:rsidR="009D4136" w:rsidP="383810B7" w:rsidRDefault="009D4136" w14:paraId="58CDB4CF" w14:textId="77777777">
            <w:pPr>
              <w:jc w:val="both"/>
              <w:textAlignment w:val="baseline"/>
              <w:rPr>
                <w:color w:val="000000" w:themeColor="text1"/>
              </w:rPr>
            </w:pPr>
            <w:r w:rsidRPr="383810B7">
              <w:rPr>
                <w:color w:val="000000" w:themeColor="text1"/>
                <w:kern w:val="2"/>
              </w:rPr>
              <w:t xml:space="preserve">k – change (increase or decrease) in the consumer price index (calculated for consumer goods and services) (%). The value of "k" is calculated using the following formula:</w:t>
            </w:r>
          </w:p>
          <w:p w:rsidRPr="001A6C98" w:rsidR="009D4136" w:rsidP="009D4136" w:rsidRDefault="009D4136" w14:paraId="669E60A2" w14:textId="77777777">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hAnsi="Cambria Math" w:eastAsiaTheme="minorEastAsia"/>
                      <w:color w:val="000000" w:themeColor="text1"/>
                      <w:szCs w:val="24"/>
                    </w:rPr>
                  </m:ctrlPr>
                </m:fPr>
                <m:num>
                  <m:sSub>
                    <m:sSubPr>
                      <m:ctrlPr>
                        <w:rPr>
                          <w:rFonts w:ascii="Cambria Math" w:hAnsi="Cambria Math" w:eastAsiaTheme="minorEastAsia"/>
                          <w:color w:val="000000" w:themeColor="text1"/>
                          <w:szCs w:val="24"/>
                        </w:rPr>
                      </m:ctrlPr>
                    </m:sSubPr>
                    <m:e>
                      <m:r>
                        <m:rPr>
                          <m:sty m:val="p"/>
                        </m:rPr>
                        <w:rPr>
                          <w:rFonts w:ascii="Cambria Math" w:hAnsi="Cambria Math" w:eastAsiaTheme="minorEastAsia"/>
                          <w:color w:val="000000" w:themeColor="text1"/>
                          <w:szCs w:val="24"/>
                        </w:rPr>
                        <m:t>Ind</m:t>
                      </m:r>
                    </m:e>
                    <m:sub>
                      <m:r>
                        <m:rPr>
                          <m:sty m:val="p"/>
                        </m:rPr>
                        <w:rPr>
                          <w:rFonts w:ascii="Cambria Math" w:hAnsi="Cambria Math" w:eastAsiaTheme="minorEastAsia"/>
                          <w:color w:val="000000" w:themeColor="text1"/>
                          <w:szCs w:val="24"/>
                        </w:rPr>
                        <m:t>naujausias</m:t>
                      </m:r>
                    </m:sub>
                  </m:sSub>
                </m:num>
                <m:den>
                  <m:sSub>
                    <m:sSubPr>
                      <m:ctrlPr>
                        <w:rPr>
                          <w:rFonts w:ascii="Cambria Math" w:hAnsi="Cambria Math" w:eastAsiaTheme="minorEastAsia"/>
                          <w:color w:val="000000" w:themeColor="text1"/>
                          <w:szCs w:val="24"/>
                        </w:rPr>
                      </m:ctrlPr>
                    </m:sSubPr>
                    <m:e>
                      <m:r>
                        <m:rPr>
                          <m:sty m:val="p"/>
                        </m:rPr>
                        <w:rPr>
                          <w:rFonts w:ascii="Cambria Math" w:hAnsi="Cambria Math" w:eastAsiaTheme="minorEastAsia"/>
                          <w:color w:val="000000" w:themeColor="text1"/>
                          <w:szCs w:val="24"/>
                        </w:rPr>
                        <m:t>Ind</m:t>
                      </m:r>
                    </m:e>
                    <m:sub>
                      <m:r>
                        <m:rPr>
                          <m:sty m:val="p"/>
                        </m:rPr>
                        <w:rPr>
                          <w:rFonts w:ascii="Cambria Math" w:hAnsi="Cambria Math" w:eastAsiaTheme="minorEastAsia"/>
                          <w:color w:val="000000" w:themeColor="text1"/>
                          <w:szCs w:val="24"/>
                        </w:rPr>
                        <m:t>pradžia</m:t>
                      </m:r>
                    </m:sub>
                  </m:sSub>
                </m:den>
              </m:f>
              <m:r>
                <m:rPr>
                  <m:sty m:val="p"/>
                </m:rPr>
                <w:rPr>
                  <w:rFonts w:ascii="Cambria Math" w:hAnsi="Cambria Math" w:eastAsiaTheme="minorEastAsia"/>
                  <w:color w:val="000000" w:themeColor="text1"/>
                  <w:szCs w:val="24"/>
                </w:rPr>
                <m:t>×100-100</m:t>
              </m:r>
            </m:oMath>
            <w:r w:rsidRPr="001A6C98">
              <w:rPr>
                <w:color w:val="000000" w:themeColor="text1"/>
                <w:kern w:val="2"/>
                <w:szCs w:val="24"/>
              </w:rPr>
              <w:t xml:space="preserve">, (per cent) where</w:t>
            </w:r>
          </w:p>
          <w:p w:rsidRPr="001A6C98" w:rsidR="009D4136" w:rsidP="383810B7" w:rsidRDefault="009D4136" w14:paraId="64EE1538" w14:textId="77777777">
            <w:pPr>
              <w:jc w:val="both"/>
              <w:textAlignment w:val="baseline"/>
              <w:rPr>
                <w:color w:val="000000" w:themeColor="text1"/>
              </w:rPr>
            </w:pPr>
            <w:r w:rsidRPr="383810B7">
              <w:rPr>
                <w:color w:val="000000" w:themeColor="text1"/>
                <w:kern w:val="2"/>
              </w:rPr>
              <w:t xml:space="preserve">Ind</w:t>
            </w:r>
            <w:r w:rsidRPr="383810B7">
              <w:rPr>
                <w:color w:val="000000" w:themeColor="text1"/>
                <w:kern w:val="2"/>
                <w:vertAlign w:val="subscript"/>
              </w:rPr>
              <w:t xml:space="preserve">latest</w:t>
            </w:r>
            <w:r w:rsidRPr="383810B7">
              <w:rPr>
                <w:color w:val="000000" w:themeColor="text1"/>
                <w:kern w:val="2"/>
              </w:rPr>
              <w:t xml:space="preserve">  – the latest consumer goods and services index (Consumer Goods and Services) published on the date of sending the request for price/rate review to the other Party.</w:t>
            </w:r>
          </w:p>
          <w:p w:rsidRPr="001A6C98" w:rsidR="009D4136" w:rsidP="383810B7" w:rsidRDefault="009D4136" w14:paraId="1CB0F48A" w14:textId="77777777">
            <w:pPr>
              <w:rPr>
                <w:color w:val="000000" w:themeColor="text1"/>
              </w:rPr>
            </w:pPr>
            <w:r w:rsidRPr="383810B7">
              <w:rPr>
                <w:color w:val="000000" w:themeColor="text1"/>
                <w:kern w:val="2"/>
              </w:rPr>
              <w:t xml:space="preserve">Ind</w:t>
            </w:r>
            <w:r w:rsidRPr="383810B7">
              <w:rPr>
                <w:color w:val="000000" w:themeColor="text1"/>
                <w:kern w:val="2"/>
                <w:vertAlign w:val="subscript"/>
              </w:rPr>
              <w:t xml:space="preserve">start</w:t>
            </w:r>
            <w:r w:rsidRPr="383810B7">
              <w:rPr>
                <w:color w:val="000000" w:themeColor="text1"/>
                <w:kern w:val="2"/>
              </w:rPr>
              <w:t xml:space="preserve">  – the consumer goods and services index ("Consumer Goods and Services") published on the start date (month) of the period. In the case of the first recalculation, the start of the period (month) is the month in which the Agreement entered into force. For the second and subsequent recalculations, the start of the period (month) is the month of the last recalculation of the published index value used.</w:t>
            </w:r>
          </w:p>
          <w:p w:rsidRPr="001A6C98" w:rsidR="009D4136" w:rsidP="383810B7" w:rsidRDefault="009D4136" w14:paraId="4BA21AE3" w14:textId="77777777">
            <w:pPr>
              <w:rPr>
                <w:color w:val="000000" w:themeColor="text1"/>
                <w:kern w:val="2"/>
                <w:shd w:val="clear" w:color="auto" w:fill="FFFFFF"/>
              </w:rPr>
            </w:pPr>
            <w:r w:rsidRPr="383810B7">
              <w:rPr>
                <w:color w:val="000000" w:themeColor="text1"/>
                <w:kern w:val="2"/>
              </w:rPr>
              <w:t xml:space="preserve">5.3.3.7. </w:t>
            </w:r>
            <w:r w:rsidRPr="383810B7">
              <w:rPr>
                <w:color w:val="000000" w:themeColor="text1"/>
                <w:kern w:val="2"/>
                <w:shd w:val="clear" w:color="auto" w:fill="FFFFFF"/>
              </w:rPr>
              <w:t xml:space="preserve">For calculations</w:t>
            </w:r>
            <w:r w:rsidRPr="383810B7">
              <w:rPr>
                <w:color w:val="000000" w:themeColor="text1"/>
                <w:kern w:val="2"/>
                <w:shd w:val="clear" w:color="auto" w:fill="FFFFFF"/>
              </w:rPr>
              <w:t xml:space="preserve">,</w:t>
            </w:r>
            <w:r w:rsidRPr="383810B7">
              <w:rPr>
                <w:color w:val="000000" w:themeColor="text1"/>
                <w:kern w:val="2"/>
                <w:shd w:val="clear" w:color="auto" w:fill="FFFFFF"/>
              </w:rPr>
              <w:t xml:space="preserve"> index values are taken </w:t>
            </w:r>
            <w:r w:rsidRPr="383810B7">
              <w:rPr>
                <w:color w:val="000000" w:themeColor="text1"/>
                <w:kern w:val="2"/>
                <w:shd w:val="clear" w:color="auto" w:fill="FFFFFF"/>
              </w:rPr>
              <w:t xml:space="preserve">to</w:t>
            </w:r>
            <w:r w:rsidRPr="383810B7">
              <w:rPr>
                <w:color w:val="000000" w:themeColor="text1"/>
                <w:kern w:val="2"/>
                <w:shd w:val="clear" w:color="auto" w:fill="FFFFFF"/>
              </w:rPr>
              <w:t xml:space="preserve"> </w:t>
            </w:r>
            <w:r w:rsidRPr="383810B7">
              <w:rPr>
                <w:b/>
                <w:bCs/>
                <w:color w:val="000000" w:themeColor="text1"/>
                <w:kern w:val="2"/>
                <w:shd w:val="clear" w:color="auto" w:fill="FFFFFF"/>
              </w:rPr>
              <w:t xml:space="preserve">four </w:t>
            </w:r>
            <w:r w:rsidRPr="383810B7">
              <w:rPr>
                <w:color w:val="000000" w:themeColor="text1"/>
                <w:kern w:val="2"/>
                <w:shd w:val="clear" w:color="auto" w:fill="FFFFFF"/>
              </w:rPr>
              <w:t xml:space="preserve">decimal places. The calculated change (k) is used for further calculations rounded to </w:t>
            </w:r>
            <w:r w:rsidRPr="383810B7">
              <w:rPr>
                <w:b/>
                <w:bCs/>
                <w:color w:val="000000" w:themeColor="text1"/>
                <w:kern w:val="2"/>
                <w:shd w:val="clear" w:color="auto" w:fill="FFFFFF"/>
              </w:rPr>
              <w:t xml:space="preserve">one digit</w:t>
            </w:r>
            <w:r w:rsidRPr="383810B7">
              <w:rPr>
                <w:color w:val="000000" w:themeColor="text1"/>
                <w:kern w:val="2"/>
                <w:shd w:val="clear" w:color="auto" w:fill="FFFFFF"/>
              </w:rPr>
              <w:t xml:space="preserve"> </w:t>
            </w:r>
            <w:r w:rsidRPr="383810B7">
              <w:rPr>
                <w:color w:val="000000" w:themeColor="text1"/>
                <w:kern w:val="2"/>
                <w:shd w:val="clear" w:color="auto" w:fill="FFFFFF"/>
              </w:rPr>
              <w:t xml:space="preserve">after the decimal point (the State Data Agency publishes changes rounded to one digit after the decimal point), and the calculated rate "a</w:t>
            </w:r>
            <w:r w:rsidRPr="383810B7">
              <w:rPr>
                <w:color w:val="000000" w:themeColor="text1"/>
                <w:kern w:val="2"/>
                <w:shd w:val="clear" w:color="auto" w:fill="FFFFFF"/>
                <w:vertAlign w:val="subscript"/>
              </w:rPr>
              <w:t xml:space="preserve">1</w:t>
            </w:r>
            <w:r w:rsidRPr="383810B7">
              <w:rPr>
                <w:color w:val="000000" w:themeColor="text1"/>
                <w:kern w:val="2"/>
                <w:shd w:val="clear" w:color="auto" w:fill="FFFFFF"/>
              </w:rPr>
              <w:t xml:space="preserve"> is rounded to </w:t>
            </w:r>
            <w:r w:rsidRPr="383810B7">
              <w:rPr>
                <w:b/>
                <w:bCs/>
                <w:color w:val="000000" w:themeColor="text1"/>
                <w:kern w:val="2"/>
                <w:shd w:val="clear" w:color="auto" w:fill="FFFFFF"/>
              </w:rPr>
              <w:t xml:space="preserve">two </w:t>
            </w:r>
            <w:r w:rsidRPr="383810B7">
              <w:rPr>
                <w:color w:val="000000" w:themeColor="text1"/>
                <w:kern w:val="2"/>
                <w:shd w:val="clear" w:color="auto" w:fill="FFFFFF"/>
              </w:rPr>
              <w:t xml:space="preserve">decimal places.</w:t>
            </w:r>
          </w:p>
          <w:p w:rsidRPr="001A6C98" w:rsidR="009D4136" w:rsidP="009D4136" w:rsidRDefault="009D4136" w14:paraId="24EE5E9E" w14:textId="77777777">
            <w:pPr>
              <w:rPr>
                <w:color w:val="000000" w:themeColor="text1"/>
                <w:kern w:val="2"/>
                <w:szCs w:val="24"/>
                <w:shd w:val="clear" w:color="auto" w:fill="FFFFFF"/>
              </w:rPr>
            </w:pPr>
            <w:r w:rsidRPr="001A6C98">
              <w:rPr>
                <w:color w:val="000000" w:themeColor="text1"/>
                <w:kern w:val="2"/>
                <w:szCs w:val="24"/>
                <w:shd w:val="clear" w:color="auto" w:fill="FFFFFF"/>
              </w:rPr>
              <w:t xml:space="preserve">5.3.3.8. A Party seeking a review of the price/rates under the Agreement must submit a written request to the other Party, providing all necessary information: the name, number and date of the Contract, a list of undelivered and unpaid Services with quantities, index values with references to public sources on the Official Statistics Portal of the State Data Agency or </w:t>
            </w:r>
            <w:r w:rsidRPr="001A6C98">
              <w:rPr>
                <w:color w:val="000000" w:themeColor="text1"/>
                <w:kern w:val="2"/>
                <w:szCs w:val="24"/>
                <w:bdr w:val="none" w:color="auto" w:sz="0" w:space="0" w:frame="1"/>
              </w:rPr>
              <w:t xml:space="preserve">other official sources</w:t>
            </w:r>
            <w:r w:rsidRPr="001A6C98">
              <w:rPr>
                <w:color w:val="000000" w:themeColor="text1"/>
                <w:kern w:val="2"/>
                <w:szCs w:val="24"/>
                <w:shd w:val="clear" w:color="auto" w:fill="FFFFFF"/>
              </w:rPr>
              <w:t xml:space="preserve">, and other relevant information. In the request, the Party shall not have the right to specify another index or request a recalculation according to an index other than that specified in this procedure.</w:t>
            </w:r>
          </w:p>
          <w:p w:rsidRPr="001A6C98" w:rsidR="009D4136" w:rsidP="383810B7" w:rsidRDefault="009D4136" w14:paraId="67B0994E" w14:textId="77777777">
            <w:pPr>
              <w:rPr>
                <w:color w:val="000000" w:themeColor="text1"/>
                <w:kern w:val="2"/>
                <w:shd w:val="clear" w:color="auto" w:fill="FFFFFF"/>
              </w:rPr>
            </w:pPr>
            <w:r w:rsidRPr="383810B7">
              <w:rPr>
                <w:color w:val="000000" w:themeColor="text1"/>
                <w:kern w:val="2"/>
                <w:shd w:val="clear" w:color="auto" w:fill="FFFFFF"/>
              </w:rPr>
              <w:t xml:space="preserve">5</w:t>
            </w:r>
            <w:r w:rsidRPr="383810B7">
              <w:rPr>
                <w:color w:val="000000" w:themeColor="text1"/>
                <w:kern w:val="2"/>
              </w:rPr>
              <w:t xml:space="preserve">.3.3.9. </w:t>
            </w:r>
            <w:r w:rsidRPr="383810B7">
              <w:rPr>
                <w:rStyle w:val="Numatytasispastraiposriftas1"/>
                <w:rFonts w:eastAsia="Calibri"/>
                <w:color w:val="000000" w:themeColor="text1"/>
              </w:rPr>
              <w:t xml:space="preserve">The Buyer shall evaluate the data submitted by the Supplier within 5 (five) working days. If the Purchaser confirms that the data submitted by the Supplier constitutes grounds for changing the price/rates of the Contract, the Agreement must be concluded within 5 (five) working days from the date of such confirmation by the Purchaser</w:t>
            </w:r>
            <w:r w:rsidRPr="383810B7">
              <w:rPr>
                <w:color w:val="000000" w:themeColor="text1"/>
                <w:kern w:val="2"/>
                <w:shd w:val="clear" w:color="auto" w:fill="FFFFFF"/>
              </w:rPr>
              <w:t xml:space="preserve">.</w:t>
            </w:r>
          </w:p>
          <w:p w:rsidRPr="00D660ED" w:rsidR="009D4136" w:rsidP="383810B7" w:rsidRDefault="009D4136" w14:paraId="3486C5A4" w14:textId="7CF6313B">
            <w:pPr>
              <w:spacing w:line="259" w:lineRule="auto"/>
              <w:rPr>
                <w:rStyle w:val="Numatytasispastraiposriftas1"/>
                <w:rFonts w:eastAsia="Calibri"/>
                <w:color w:val="000000" w:themeColor="text1"/>
              </w:rPr>
            </w:pPr>
            <w:r w:rsidRPr="383810B7">
              <w:rPr>
                <w:rStyle w:val="Numatytasispastraiposriftas1"/>
                <w:rFonts w:eastAsia="Calibri"/>
                <w:color w:val="000000" w:themeColor="text1"/>
              </w:rPr>
              <w:t xml:space="preserve">5.3.3.10. The Parties shall not have the right to change the procedure specified in the Agreement or other provisions of the Agreement, except if the change is made in accordance with the provisions of the Public Procurement Law.</w:t>
            </w:r>
          </w:p>
        </w:tc>
      </w:tr>
      <w:tr w:rsidR="009D4136" w:rsidTr="2D59A9F9" w14:paraId="416725C3" w14:textId="77777777">
        <w:trPr>
          <w:trHeight w:val="300"/>
        </w:trPr>
        <w:tc>
          <w:tcPr>
            <w:tcW w:w="2204" w:type="dxa"/>
            <w:gridSpan w:val="2"/>
          </w:tcPr>
          <w:p w:rsidR="009D4136" w:rsidP="009D4136" w:rsidRDefault="009D4136" w14:paraId="3A736B18" w14:textId="77777777">
            <w:pPr>
              <w:rPr>
                <w:b/>
                <w:kern w:val="2"/>
                <w:szCs w:val="24"/>
              </w:rPr>
            </w:pPr>
            <w:r>
              <w:rPr>
                <w:b/>
                <w:kern w:val="2"/>
                <w:szCs w:val="24"/>
              </w:rPr>
              <w:lastRenderedPageBreak/>
            </w:r>
            <w:r>
              <w:rPr>
                <w:b/>
                <w:kern w:val="2"/>
                <w:szCs w:val="24"/>
              </w:rPr>
              <w:t xml:space="preserve">5.3.4. Review of the Contract price/rates due to changes in price levels in accordance with</w:t>
            </w:r>
            <w:r>
              <w:rPr>
                <w:b/>
                <w:bCs/>
                <w:kern w:val="2"/>
                <w:szCs w:val="24"/>
              </w:rPr>
              <w:lastRenderedPageBreak/>
            </w:r>
            <w:r>
              <w:rPr>
                <w:b/>
                <w:bCs/>
                <w:kern w:val="2"/>
                <w:szCs w:val="24"/>
              </w:rPr>
              <w:t xml:space="preserve"> </w:t>
            </w:r>
            <w:r>
              <w:rPr>
                <w:b/>
                <w:kern w:val="2"/>
                <w:szCs w:val="24"/>
              </w:rPr>
              <w:t xml:space="preserve">Changes in the prices of </w:t>
            </w:r>
            <w:r>
              <w:rPr>
                <w:b/>
                <w:bCs/>
                <w:kern w:val="2"/>
                <w:szCs w:val="24"/>
              </w:rPr>
              <w:t xml:space="preserve">service </w:t>
            </w:r>
            <w:r>
              <w:rPr>
                <w:b/>
                <w:kern w:val="2"/>
                <w:szCs w:val="24"/>
              </w:rPr>
              <w:t xml:space="preserve">groups</w:t>
            </w:r>
          </w:p>
        </w:tc>
        <w:tc>
          <w:tcPr>
            <w:tcW w:w="7331" w:type="dxa"/>
            <w:gridSpan w:val="2"/>
          </w:tcPr>
          <w:p w:rsidR="009D4136" w:rsidP="009D4136" w:rsidRDefault="009D4136" w14:paraId="78E037DB" w14:textId="40769471">
            <w:pPr>
              <w:rPr>
                <w:kern w:val="2"/>
                <w:szCs w:val="24"/>
              </w:rPr>
            </w:pPr>
            <w:r>
              <w:rPr>
                <w:kern w:val="2"/>
                <w:szCs w:val="24"/>
              </w:rPr>
              <w:lastRenderedPageBreak/>
            </w:r>
            <w:r>
              <w:rPr>
                <w:kern w:val="2"/>
                <w:szCs w:val="24"/>
              </w:rPr>
              <w:t xml:space="preserve">Not applicable</w:t>
            </w:r>
            <w:r w:rsidR="00A0526E">
              <w:rPr>
                <w:kern w:val="2"/>
                <w:szCs w:val="24"/>
              </w:rPr>
              <w:t xml:space="preserve">.</w:t>
            </w:r>
          </w:p>
          <w:p w:rsidR="009D4136" w:rsidP="009D4136" w:rsidRDefault="009D4136" w14:paraId="7E6D47C4" w14:textId="107C9BF6">
            <w:pPr>
              <w:rPr>
                <w:szCs w:val="24"/>
              </w:rPr>
            </w:pPr>
          </w:p>
        </w:tc>
      </w:tr>
      <w:tr w:rsidR="009D4136" w:rsidTr="2D59A9F9" w14:paraId="104529C8" w14:textId="77777777">
        <w:trPr>
          <w:trHeight w:val="300"/>
        </w:trPr>
        <w:tc>
          <w:tcPr>
            <w:tcW w:w="2204" w:type="dxa"/>
            <w:gridSpan w:val="2"/>
          </w:tcPr>
          <w:p w:rsidR="009D4136" w:rsidP="009D4136" w:rsidRDefault="009D4136" w14:paraId="2D20718C" w14:textId="77777777">
            <w:pPr>
              <w:rPr>
                <w:b/>
                <w:bCs/>
                <w:kern w:val="2"/>
                <w:szCs w:val="24"/>
              </w:rPr>
            </w:pPr>
            <w:r>
              <w:rPr>
                <w:b/>
                <w:bCs/>
                <w:kern w:val="2"/>
                <w:szCs w:val="24"/>
              </w:rPr>
              <w:t xml:space="preserve">5.4. Calculation of the contract price/rates applying </w:t>
            </w:r>
            <w:r>
              <w:rPr>
                <w:b/>
                <w:bCs/>
                <w:kern w:val="2"/>
                <w:szCs w:val="24"/>
              </w:rPr>
              <w:t xml:space="preserve">the rules for changing </w:t>
            </w:r>
            <w:r>
              <w:rPr>
                <w:b/>
                <w:bCs/>
                <w:kern w:val="2"/>
                <w:szCs w:val="24"/>
                <w:u w:val="single"/>
              </w:rPr>
              <w:t xml:space="preserve">the quantity (volume)</w:t>
            </w:r>
          </w:p>
        </w:tc>
        <w:tc>
          <w:tcPr>
            <w:tcW w:w="7331" w:type="dxa"/>
            <w:gridSpan w:val="2"/>
          </w:tcPr>
          <w:p w:rsidR="009D4136" w:rsidP="009D4136" w:rsidRDefault="009D4136" w14:paraId="50B0DB2E" w14:textId="20299CC7">
            <w:pPr>
              <w:rPr>
                <w:kern w:val="2"/>
                <w:szCs w:val="24"/>
              </w:rPr>
            </w:pPr>
            <w:r>
              <w:rPr>
                <w:kern w:val="2"/>
                <w:szCs w:val="24"/>
              </w:rPr>
              <w:t xml:space="preserve">Not applicable</w:t>
            </w:r>
            <w:r w:rsidR="00A0526E">
              <w:rPr>
                <w:kern w:val="2"/>
                <w:szCs w:val="24"/>
              </w:rPr>
              <w:t xml:space="preserve">.</w:t>
            </w:r>
          </w:p>
          <w:p w:rsidR="009D4136" w:rsidP="009D4136" w:rsidRDefault="009D4136" w14:paraId="566C354A" w14:textId="1777F1C2">
            <w:pPr>
              <w:rPr>
                <w:szCs w:val="24"/>
              </w:rPr>
            </w:pPr>
          </w:p>
        </w:tc>
      </w:tr>
      <w:tr w:rsidR="009D4136" w:rsidTr="2D59A9F9" w14:paraId="67EB98BC" w14:textId="77777777">
        <w:trPr>
          <w:trHeight w:val="300"/>
        </w:trPr>
        <w:tc>
          <w:tcPr>
            <w:tcW w:w="2204" w:type="dxa"/>
            <w:gridSpan w:val="2"/>
          </w:tcPr>
          <w:p w:rsidR="009D4136" w:rsidP="009D4136" w:rsidRDefault="009D4136" w14:paraId="4860A596" w14:textId="77777777">
            <w:pPr>
              <w:rPr>
                <w:b/>
                <w:kern w:val="2"/>
                <w:szCs w:val="24"/>
              </w:rPr>
            </w:pPr>
            <w:r>
              <w:rPr>
                <w:b/>
                <w:kern w:val="2"/>
                <w:szCs w:val="24"/>
              </w:rPr>
              <w:t xml:space="preserve">5.5. Term and procedure for settlement with the Supplier</w:t>
            </w:r>
          </w:p>
        </w:tc>
        <w:tc>
          <w:tcPr>
            <w:tcW w:w="7331" w:type="dxa"/>
            <w:gridSpan w:val="2"/>
          </w:tcPr>
          <w:p w:rsidRPr="00B921A1" w:rsidR="002E4CD4" w:rsidP="00ED4A8A" w:rsidRDefault="00ED4A8A" w14:paraId="64AF0EF4" w14:textId="77777777">
            <w:pPr>
              <w:pStyle w:val="Komentarotekstas"/>
              <w:rPr>
                <w:sz w:val="24"/>
                <w:szCs w:val="24"/>
              </w:rPr>
            </w:pPr>
            <w:r w:rsidRPr="00B921A1">
              <w:rPr>
                <w:sz w:val="24"/>
                <w:szCs w:val="24"/>
              </w:rPr>
              <w:t xml:space="preserve">The Supplier shall be paid in instalments: </w:t>
            </w:r>
          </w:p>
          <w:p w:rsidR="008F475F" w:rsidP="00ED4A8A" w:rsidRDefault="000768D6" w14:paraId="46385D33" w14:textId="4BFD4BF9">
            <w:pPr>
              <w:pStyle w:val="Komentarotekstas"/>
              <w:rPr>
                <w:sz w:val="24"/>
                <w:szCs w:val="24"/>
              </w:rPr>
            </w:pPr>
            <w:r w:rsidRPr="000768D6">
              <w:rPr>
                <w:sz w:val="24"/>
                <w:szCs w:val="24"/>
              </w:rPr>
              <w:t xml:space="preserve">The Supplier shall be paid in instalments: after the Supplier has prepared the Programme and Programme materials (sub-clauses 6.1.1 – 6.1.6) and </w:t>
            </w:r>
            <w:r w:rsidRPr="002D561A" w:rsidR="002D561A">
              <w:rPr>
                <w:sz w:val="24"/>
                <w:szCs w:val="24"/>
              </w:rPr>
              <w:t xml:space="preserve">the Purchaser </w:t>
            </w:r>
            <w:r w:rsidRPr="000768D6">
              <w:rPr>
                <w:sz w:val="24"/>
                <w:szCs w:val="24"/>
              </w:rPr>
              <w:t xml:space="preserve">has confirmed the performance of these services; performance shall be confirmed by the Parties signing a Service Delivery and Acceptance Certificate. </w:t>
            </w:r>
          </w:p>
          <w:p w:rsidR="00572BFB" w:rsidP="00ED4A8A" w:rsidRDefault="000768D6" w14:paraId="01E0B487" w14:textId="753433A0">
            <w:pPr>
              <w:pStyle w:val="Komentarotekstas"/>
            </w:pPr>
            <w:r w:rsidRPr="000768D6">
              <w:rPr>
                <w:sz w:val="24"/>
                <w:szCs w:val="24"/>
              </w:rPr>
              <w:t xml:space="preserve">The remaining value of the Contract shall be paid for each training group paid for and </w:t>
            </w:r>
            <w:r w:rsidRPr="000768D6">
              <w:rPr>
                <w:sz w:val="24"/>
                <w:szCs w:val="24"/>
              </w:rPr>
              <w:t xml:space="preserve">upon the</w:t>
            </w:r>
            <w:r w:rsidR="002D561A">
              <w:rPr>
                <w:sz w:val="24"/>
                <w:szCs w:val="24"/>
              </w:rPr>
              <w:t xml:space="preserve"> Buyer's </w:t>
            </w:r>
            <w:r w:rsidRPr="000768D6">
              <w:rPr>
                <w:sz w:val="24"/>
                <w:szCs w:val="24"/>
              </w:rPr>
              <w:t xml:space="preserve">confirmation of the performance of the training; performance shall be confirmed by the Parties signing the Service Transfer-Acceptance Act.</w:t>
            </w:r>
          </w:p>
          <w:p w:rsidRPr="00B921A1" w:rsidR="009D4136" w:rsidP="009D4136" w:rsidRDefault="009D4136" w14:paraId="4CBE401A" w14:textId="77777777">
            <w:pPr>
              <w:rPr>
                <w:rFonts w:asciiTheme="majorBidi" w:hAnsiTheme="majorBidi" w:cstheme="majorBidi"/>
                <w:color w:val="000000" w:themeColor="text1"/>
              </w:rPr>
            </w:pPr>
            <w:r w:rsidRPr="00B921A1">
              <w:rPr>
                <w:rFonts w:asciiTheme="majorBidi" w:hAnsiTheme="majorBidi" w:cstheme="majorBidi"/>
                <w:color w:val="000000" w:themeColor="text1"/>
              </w:rPr>
              <w:t xml:space="preserve">The Supplier may request the Buyer to sign the Service Transfer-Acceptance Act only after receiving the Buyer's confirmation (written or verbal) that the Services have been provided properly.</w:t>
            </w:r>
          </w:p>
          <w:p w:rsidRPr="00B921A1" w:rsidR="009D4136" w:rsidP="009D4136" w:rsidRDefault="009D4136" w14:paraId="3EBD53B8" w14:textId="78486037">
            <w:pPr>
              <w:jc w:val="both"/>
              <w:rPr>
                <w:kern w:val="2"/>
                <w:szCs w:val="24"/>
              </w:rPr>
            </w:pPr>
            <w:r w:rsidRPr="00B921A1">
              <w:rPr>
                <w:kern w:val="2"/>
                <w:szCs w:val="24"/>
              </w:rPr>
              <w:t xml:space="preserve">The Buyer shall pay the Supplier no later than within 30 calendar days from the date of signing the Service Transfer-Acceptance Act and receiving the Invoice.</w:t>
            </w:r>
          </w:p>
          <w:p w:rsidRPr="00B921A1" w:rsidR="009D4136" w:rsidP="00611974" w:rsidRDefault="009D4136" w14:paraId="38EC9A63" w14:textId="66D019CD">
            <w:pPr>
              <w:jc w:val="both"/>
              <w:rPr>
                <w:kern w:val="2"/>
                <w:szCs w:val="24"/>
              </w:rPr>
            </w:pPr>
            <w:r w:rsidRPr="00B921A1">
              <w:rPr>
                <w:kern w:val="2"/>
                <w:szCs w:val="24"/>
              </w:rPr>
              <w:t xml:space="preserve">Payment for properly provided services shall be made </w:t>
            </w:r>
            <w:r w:rsidRPr="009E21C6">
              <w:rPr>
                <w:kern w:val="2"/>
                <w:szCs w:val="24"/>
              </w:rPr>
              <w:t xml:space="preserve">in instalments </w:t>
            </w:r>
            <w:r w:rsidRPr="009E21C6">
              <w:rPr>
                <w:kern w:val="2"/>
                <w:szCs w:val="24"/>
              </w:rPr>
              <w:t xml:space="preserve">in accordance with the procedure specified </w:t>
            </w:r>
            <w:r w:rsidRPr="009E21C6" w:rsidR="009E21C6">
              <w:rPr>
                <w:kern w:val="2"/>
                <w:szCs w:val="24"/>
              </w:rPr>
              <w:t xml:space="preserve">in clause 7.5.3 </w:t>
            </w:r>
            <w:r w:rsidRPr="00B921A1">
              <w:rPr>
                <w:kern w:val="2"/>
                <w:szCs w:val="24"/>
              </w:rPr>
              <w:t xml:space="preserve">of Appendix No. 1 to the Contract, "Technical Specification"</w:t>
            </w:r>
            <w:r w:rsidRPr="009E21C6">
              <w:rPr>
                <w:kern w:val="2"/>
                <w:szCs w:val="24"/>
              </w:rPr>
              <w:t xml:space="preserve">.</w:t>
            </w:r>
          </w:p>
        </w:tc>
      </w:tr>
      <w:tr w:rsidR="009D4136" w:rsidTr="2D59A9F9" w14:paraId="01CA499D" w14:textId="77777777">
        <w:trPr>
          <w:trHeight w:val="300"/>
        </w:trPr>
        <w:tc>
          <w:tcPr>
            <w:tcW w:w="2204" w:type="dxa"/>
            <w:gridSpan w:val="2"/>
          </w:tcPr>
          <w:p w:rsidR="009D4136" w:rsidP="009D4136" w:rsidRDefault="009D4136" w14:paraId="544F5D28" w14:textId="77777777">
            <w:pPr>
              <w:rPr>
                <w:b/>
                <w:kern w:val="2"/>
                <w:szCs w:val="24"/>
              </w:rPr>
            </w:pPr>
            <w:r>
              <w:rPr>
                <w:b/>
                <w:kern w:val="2"/>
                <w:szCs w:val="24"/>
              </w:rPr>
              <w:t xml:space="preserve">5.6. Advance payment</w:t>
            </w:r>
          </w:p>
        </w:tc>
        <w:tc>
          <w:tcPr>
            <w:tcW w:w="7331" w:type="dxa"/>
            <w:gridSpan w:val="2"/>
          </w:tcPr>
          <w:p w:rsidR="009D4136" w:rsidP="009D4136" w:rsidRDefault="009D4136" w14:paraId="03B5A0DA" w14:textId="77703D14">
            <w:pPr>
              <w:rPr>
                <w:kern w:val="2"/>
                <w:szCs w:val="24"/>
              </w:rPr>
            </w:pPr>
            <w:r>
              <w:rPr>
                <w:kern w:val="2"/>
                <w:szCs w:val="24"/>
              </w:rPr>
              <w:t xml:space="preserve">Not applicable</w:t>
            </w:r>
            <w:r w:rsidR="00A0526E">
              <w:rPr>
                <w:kern w:val="2"/>
                <w:szCs w:val="24"/>
              </w:rPr>
              <w:t xml:space="preserve">.</w:t>
            </w:r>
          </w:p>
          <w:p w:rsidR="009D4136" w:rsidP="009D4136" w:rsidRDefault="009D4136" w14:paraId="508462AC" w14:textId="07139F08">
            <w:pPr>
              <w:spacing w:line="259" w:lineRule="auto"/>
              <w:rPr>
                <w:color w:val="000000"/>
                <w:kern w:val="2"/>
                <w:szCs w:val="24"/>
                <w:shd w:val="clear" w:color="auto" w:fill="FFFFFF"/>
              </w:rPr>
            </w:pPr>
          </w:p>
        </w:tc>
      </w:tr>
      <w:tr w:rsidR="009D4136" w:rsidTr="2D59A9F9" w14:paraId="34D2DFF4" w14:textId="77777777">
        <w:trPr>
          <w:trHeight w:val="300"/>
        </w:trPr>
        <w:tc>
          <w:tcPr>
            <w:tcW w:w="2204" w:type="dxa"/>
            <w:gridSpan w:val="2"/>
          </w:tcPr>
          <w:p w:rsidR="009D4136" w:rsidP="009D4136" w:rsidRDefault="009D4136" w14:paraId="4876B971" w14:textId="77777777">
            <w:pPr>
              <w:rPr>
                <w:b/>
                <w:kern w:val="2"/>
                <w:szCs w:val="24"/>
              </w:rPr>
            </w:pPr>
            <w:r>
              <w:rPr>
                <w:b/>
                <w:kern w:val="2"/>
                <w:szCs w:val="24"/>
              </w:rPr>
              <w:t xml:space="preserve">5.7. Advance payment guarantee</w:t>
            </w:r>
          </w:p>
        </w:tc>
        <w:tc>
          <w:tcPr>
            <w:tcW w:w="7331" w:type="dxa"/>
            <w:gridSpan w:val="2"/>
          </w:tcPr>
          <w:p w:rsidR="009D4136" w:rsidP="009D4136" w:rsidRDefault="009D4136" w14:paraId="0DB500BE" w14:textId="27E430B6">
            <w:pPr>
              <w:rPr>
                <w:kern w:val="2"/>
                <w:szCs w:val="24"/>
              </w:rPr>
            </w:pPr>
            <w:r>
              <w:rPr>
                <w:kern w:val="2"/>
                <w:szCs w:val="24"/>
              </w:rPr>
              <w:t xml:space="preserve">Not applicable</w:t>
            </w:r>
            <w:r w:rsidR="00A0526E">
              <w:rPr>
                <w:kern w:val="2"/>
                <w:szCs w:val="24"/>
              </w:rPr>
              <w:t xml:space="preserve">.</w:t>
            </w:r>
          </w:p>
          <w:p w:rsidR="009D4136" w:rsidP="009D4136" w:rsidRDefault="009D4136" w14:paraId="7BF65975" w14:textId="16C8B406">
            <w:pPr>
              <w:rPr>
                <w:kern w:val="2"/>
                <w:szCs w:val="24"/>
              </w:rPr>
            </w:pPr>
            <w:r>
              <w:rPr>
                <w:color w:val="000000"/>
                <w:kern w:val="2"/>
                <w:szCs w:val="24"/>
                <w:shd w:val="clear" w:color="auto" w:fill="FFFFFF"/>
              </w:rPr>
              <w:t xml:space="preserve"> </w:t>
            </w:r>
          </w:p>
        </w:tc>
      </w:tr>
      <w:tr w:rsidR="009D4136" w:rsidTr="2D59A9F9" w14:paraId="5C618994" w14:textId="77777777">
        <w:trPr>
          <w:trHeight w:val="300"/>
        </w:trPr>
        <w:tc>
          <w:tcPr>
            <w:tcW w:w="9535" w:type="dxa"/>
            <w:gridSpan w:val="4"/>
          </w:tcPr>
          <w:p w:rsidR="009D4136" w:rsidP="009D4136" w:rsidRDefault="009D4136" w14:paraId="18E676A0" w14:textId="77777777">
            <w:pPr>
              <w:jc w:val="center"/>
              <w:rPr>
                <w:b/>
                <w:kern w:val="2"/>
                <w:szCs w:val="24"/>
              </w:rPr>
            </w:pPr>
            <w:r>
              <w:rPr>
                <w:b/>
                <w:kern w:val="2"/>
                <w:szCs w:val="24"/>
              </w:rPr>
              <w:t xml:space="preserve">6. SERVICE QUALITY AND WARRANTY OBLIGATIONS</w:t>
            </w:r>
          </w:p>
        </w:tc>
      </w:tr>
      <w:tr w:rsidR="009D4136" w:rsidTr="2D59A9F9" w14:paraId="6AFC27F7" w14:textId="77777777">
        <w:trPr>
          <w:trHeight w:val="300"/>
        </w:trPr>
        <w:tc>
          <w:tcPr>
            <w:tcW w:w="2204" w:type="dxa"/>
            <w:gridSpan w:val="2"/>
          </w:tcPr>
          <w:p w:rsidR="009D4136" w:rsidP="009D4136" w:rsidRDefault="009D4136" w14:paraId="24E7C81C" w14:textId="77777777">
            <w:pPr>
              <w:rPr>
                <w:b/>
                <w:kern w:val="2"/>
                <w:szCs w:val="24"/>
              </w:rPr>
            </w:pPr>
            <w:r>
              <w:rPr>
                <w:b/>
                <w:kern w:val="2"/>
                <w:szCs w:val="24"/>
              </w:rPr>
              <w:t xml:space="preserve">6.1. Warranty period</w:t>
            </w:r>
          </w:p>
        </w:tc>
        <w:tc>
          <w:tcPr>
            <w:tcW w:w="7331" w:type="dxa"/>
            <w:gridSpan w:val="2"/>
          </w:tcPr>
          <w:p w:rsidR="009D4136" w:rsidP="009D4136" w:rsidRDefault="009D4136" w14:paraId="6AF4AFBD" w14:textId="782D871D">
            <w:pPr>
              <w:rPr>
                <w:kern w:val="2"/>
                <w:szCs w:val="24"/>
              </w:rPr>
            </w:pPr>
            <w:r>
              <w:rPr>
                <w:kern w:val="2"/>
                <w:szCs w:val="24"/>
              </w:rPr>
              <w:t xml:space="preserve">Not applicable</w:t>
            </w:r>
            <w:r w:rsidR="00A0526E">
              <w:rPr>
                <w:kern w:val="2"/>
                <w:szCs w:val="24"/>
              </w:rPr>
              <w:t xml:space="preserve">.</w:t>
            </w:r>
          </w:p>
          <w:p w:rsidR="009D4136" w:rsidP="009D4136" w:rsidRDefault="009D4136" w14:paraId="2A4317FE" w14:textId="62C187DF">
            <w:pPr>
              <w:rPr>
                <w:szCs w:val="24"/>
              </w:rPr>
            </w:pPr>
          </w:p>
        </w:tc>
      </w:tr>
      <w:tr w:rsidR="009D4136" w:rsidTr="2D59A9F9" w14:paraId="029C51DA" w14:textId="77777777">
        <w:trPr>
          <w:trHeight w:val="300"/>
        </w:trPr>
        <w:tc>
          <w:tcPr>
            <w:tcW w:w="2204" w:type="dxa"/>
            <w:gridSpan w:val="2"/>
          </w:tcPr>
          <w:p w:rsidR="009D4136" w:rsidP="009D4136" w:rsidRDefault="009D4136" w14:paraId="66960D83" w14:textId="77777777">
            <w:pPr>
              <w:rPr>
                <w:b/>
                <w:kern w:val="2"/>
                <w:szCs w:val="24"/>
              </w:rPr>
            </w:pPr>
            <w:r>
              <w:rPr>
                <w:b/>
                <w:szCs w:val="24"/>
              </w:rPr>
              <w:t xml:space="preserve">6.2. Term for remedying defects in the Services</w:t>
            </w:r>
          </w:p>
        </w:tc>
        <w:tc>
          <w:tcPr>
            <w:tcW w:w="7331" w:type="dxa"/>
            <w:gridSpan w:val="2"/>
          </w:tcPr>
          <w:p w:rsidRPr="004A7FB7" w:rsidR="00B921A1" w:rsidP="00B921A1" w:rsidRDefault="009D4136" w14:paraId="0CFCA678" w14:textId="77777777">
            <w:pPr>
              <w:jc w:val="both"/>
              <w:rPr>
                <w:szCs w:val="24"/>
              </w:rPr>
            </w:pPr>
            <w:r w:rsidRPr="004A7FB7">
              <w:rPr>
                <w:kern w:val="2"/>
                <w:szCs w:val="24"/>
              </w:rPr>
              <w:t xml:space="preserve">If defects in the Services are identified during the term of the Agreement, </w:t>
            </w:r>
            <w:r w:rsidRPr="004A7FB7" w:rsidR="004E1767">
              <w:rPr>
                <w:szCs w:val="24"/>
              </w:rPr>
              <w:t xml:space="preserve">the Provider shall</w:t>
            </w:r>
            <w:r w:rsidRPr="004A7FB7" w:rsidR="00B921A1">
              <w:rPr>
                <w:szCs w:val="24"/>
              </w:rPr>
              <w:t xml:space="preserve">:</w:t>
            </w:r>
          </w:p>
          <w:p w:rsidRPr="004A7FB7" w:rsidR="004E1767" w:rsidP="00B921A1" w:rsidRDefault="00B921A1" w14:paraId="623A1CE6" w14:textId="00280AB8">
            <w:pPr>
              <w:jc w:val="both"/>
            </w:pPr>
            <w:r w:rsidRPr="004A7FB7">
              <w:rPr>
                <w:szCs w:val="24"/>
              </w:rPr>
              <w:t xml:space="preserve">6.2.1. </w:t>
            </w:r>
            <w:r w:rsidRPr="004A7FB7" w:rsidR="00D92B6E">
              <w:rPr>
                <w:szCs w:val="24"/>
              </w:rPr>
              <w:t xml:space="preserve">Adjust the Programme </w:t>
            </w:r>
            <w:r w:rsidRPr="004A7FB7" w:rsidR="00D92B6E">
              <w:t xml:space="preserve">within 5 working days of receiving comments on the Programme from </w:t>
            </w:r>
            <w:r w:rsidR="00BB5A24">
              <w:t xml:space="preserve">the Buyer</w:t>
            </w:r>
            <w:r w:rsidRPr="004A7FB7" w:rsidR="00D92B6E">
              <w:t xml:space="preserve">.</w:t>
            </w:r>
          </w:p>
          <w:p w:rsidRPr="004A7FB7" w:rsidR="004E1767" w:rsidP="004A7FB7" w:rsidRDefault="00267180" w14:paraId="3DB5CD93" w14:textId="42C0F8AF">
            <w:pPr>
              <w:pStyle w:val="Sraopastraipa"/>
              <w:widowControl w:val="0"/>
              <w:numPr>
                <w:ilvl w:val="2"/>
                <w:numId w:val="1"/>
              </w:numPr>
              <w:tabs>
                <w:tab w:val="left" w:pos="935"/>
                <w:tab w:val="left" w:pos="1560"/>
              </w:tabs>
              <w:autoSpaceDE w:val="0"/>
              <w:autoSpaceDN w:val="0"/>
              <w:ind w:start="0" w:end="-41" w:firstLine="0"/>
              <w:jc w:val="both"/>
              <w:rPr>
                <w:color w:val="EE0000"/>
                <w:szCs w:val="24"/>
              </w:rPr>
            </w:pPr>
            <w:r w:rsidRPr="004A7FB7">
              <w:t xml:space="preserve">Adjust </w:t>
            </w:r>
            <w:r w:rsidRPr="004A7FB7">
              <w:t xml:space="preserve">the</w:t>
            </w:r>
            <w:r w:rsidRPr="004A7FB7" w:rsidR="00365B5F">
              <w:t xml:space="preserve"> Program </w:t>
            </w:r>
            <w:r w:rsidRPr="004A7FB7">
              <w:t xml:space="preserve">material </w:t>
            </w:r>
            <w:r w:rsidRPr="004A7FB7" w:rsidR="00365B5F">
              <w:t xml:space="preserve">in accordance with the evaluation comments within</w:t>
            </w:r>
            <w:r w:rsidRPr="00525F03" w:rsidR="00365B5F">
              <w:t xml:space="preserve"> 10 </w:t>
            </w:r>
            <w:r w:rsidRPr="004A7FB7" w:rsidR="00365B5F">
              <w:t xml:space="preserve">working days of receiving the comments from </w:t>
            </w:r>
            <w:r w:rsidR="00BB5A24">
              <w:t xml:space="preserve">the Buyer</w:t>
            </w:r>
            <w:r w:rsidRPr="004A7FB7" w:rsidR="00365B5F">
              <w:t xml:space="preserve">. </w:t>
            </w:r>
            <w:r w:rsidRPr="004A7FB7" w:rsidR="00365B5F">
              <w:t xml:space="preserve">If </w:t>
            </w:r>
            <w:r w:rsidR="00BB5A24">
              <w:t xml:space="preserve">the Buyer </w:t>
            </w:r>
            <w:r w:rsidRPr="004A7FB7" w:rsidR="00365B5F">
              <w:t xml:space="preserve">submits additional comments on the final version of the Program material, it may be adjusted again.</w:t>
            </w:r>
          </w:p>
        </w:tc>
      </w:tr>
      <w:tr w:rsidR="009D4136" w:rsidTr="2D59A9F9" w14:paraId="79A63541" w14:textId="77777777">
        <w:trPr>
          <w:trHeight w:val="300"/>
        </w:trPr>
        <w:tc>
          <w:tcPr>
            <w:tcW w:w="2204" w:type="dxa"/>
            <w:gridSpan w:val="2"/>
          </w:tcPr>
          <w:p w:rsidR="009D4136" w:rsidP="009D4136" w:rsidRDefault="009D4136" w14:paraId="41FCDCAE" w14:textId="77777777">
            <w:pPr>
              <w:rPr>
                <w:b/>
                <w:szCs w:val="24"/>
              </w:rPr>
            </w:pPr>
            <w:r>
              <w:rPr>
                <w:b/>
                <w:szCs w:val="24"/>
              </w:rPr>
              <w:t xml:space="preserve">6.3. </w:t>
            </w:r>
            <w:r>
              <w:rPr>
                <w:b/>
                <w:szCs w:val="24"/>
              </w:rPr>
              <w:t xml:space="preserve">Procedure for </w:t>
            </w:r>
            <w:r>
              <w:rPr>
                <w:b/>
                <w:szCs w:val="24"/>
              </w:rPr>
              <w:t xml:space="preserve">the implementation </w:t>
            </w:r>
            <w:r>
              <w:rPr>
                <w:b/>
                <w:bCs/>
                <w:szCs w:val="24"/>
              </w:rPr>
              <w:t xml:space="preserve">and </w:t>
            </w:r>
            <w:r>
              <w:rPr>
                <w:b/>
                <w:szCs w:val="24"/>
              </w:rPr>
              <w:t xml:space="preserve">verification of </w:t>
            </w:r>
            <w:r>
              <w:rPr>
                <w:b/>
                <w:szCs w:val="24"/>
              </w:rPr>
              <w:t xml:space="preserve">qualitative criteria</w:t>
            </w:r>
          </w:p>
        </w:tc>
        <w:tc>
          <w:tcPr>
            <w:tcW w:w="733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0F1A1F" w:rsidR="009D4136" w:rsidP="00A0526E" w:rsidRDefault="009D4136" w14:paraId="3AFB6891" w14:textId="59E74356">
            <w:pPr>
              <w:pStyle w:val="Other0"/>
              <w:tabs>
                <w:tab w:val="left" w:pos="1829"/>
                <w:tab w:val="left" w:pos="3130"/>
                <w:tab w:val="left" w:pos="4205"/>
              </w:tabs>
              <w:spacing w:line="240" w:lineRule="auto"/>
              <w:jc w:val="both"/>
              <w:rPr>
                <w:rFonts w:ascii="Times New Roman" w:hAnsi="Times New Roman" w:eastAsia="Times New Roman" w:cs="Times New Roman"/>
                <w:bCs/>
                <w:i w:val="0"/>
                <w:iCs w:val="0"/>
                <w:kern w:val="2"/>
                <w:sz w:val="24"/>
                <w:szCs w:val="24"/>
                <w:lang w:val="lt-LT" w:eastAsia="en-US" w:bidi="ar-SA"/>
              </w:rPr>
            </w:pPr>
            <w:r w:rsidRPr="000F1A1F">
              <w:rPr>
                <w:rFonts w:ascii="Times New Roman" w:hAnsi="Times New Roman" w:eastAsia="Times New Roman" w:cs="Times New Roman"/>
                <w:bCs/>
                <w:i w:val="0"/>
                <w:iCs w:val="0"/>
                <w:kern w:val="2"/>
                <w:sz w:val="24"/>
                <w:szCs w:val="24"/>
                <w:lang w:val="lt-LT" w:eastAsia="en-US" w:bidi="ar-SA"/>
              </w:rPr>
              <w:t xml:space="preserve">Additional experience and criteria of specialists specified in the Procurement documents and the Supplier's proposal.</w:t>
            </w:r>
          </w:p>
          <w:p w:rsidRPr="000F1A1F" w:rsidR="009D4136" w:rsidP="00A0526E" w:rsidRDefault="009D4136" w14:paraId="3CBCFF75" w14:textId="749BE60C">
            <w:pPr>
              <w:pStyle w:val="Other0"/>
              <w:tabs>
                <w:tab w:val="left" w:pos="1829"/>
                <w:tab w:val="left" w:pos="3130"/>
                <w:tab w:val="left" w:pos="4205"/>
              </w:tabs>
              <w:spacing w:line="240" w:lineRule="auto"/>
              <w:jc w:val="both"/>
              <w:rPr>
                <w:rFonts w:ascii="Times New Roman" w:hAnsi="Times New Roman" w:eastAsia="Times New Roman" w:cs="Times New Roman"/>
                <w:bCs/>
                <w:kern w:val="2"/>
                <w:sz w:val="24"/>
                <w:szCs w:val="24"/>
                <w:lang w:val="lt-LT" w:eastAsia="en-US" w:bidi="ar-SA"/>
              </w:rPr>
            </w:pPr>
          </w:p>
          <w:p w:rsidR="009D4136" w:rsidP="00A0526E" w:rsidRDefault="009D4136" w14:paraId="2F957D43" w14:textId="536E3EE1">
            <w:pPr>
              <w:pStyle w:val="Other0"/>
              <w:spacing w:line="240" w:lineRule="auto"/>
              <w:jc w:val="both"/>
              <w:rPr>
                <w:rFonts w:ascii="Times New Roman" w:hAnsi="Times New Roman" w:eastAsia="Times New Roman" w:cs="Times New Roman"/>
                <w:bCs/>
                <w:i w:val="0"/>
                <w:iCs w:val="0"/>
                <w:kern w:val="2"/>
                <w:sz w:val="24"/>
                <w:szCs w:val="24"/>
                <w:lang w:val="lt-LT" w:eastAsia="en-US" w:bidi="ar-SA"/>
              </w:rPr>
            </w:pPr>
            <w:r w:rsidRPr="000F1A1F">
              <w:rPr>
                <w:rFonts w:ascii="Times New Roman" w:hAnsi="Times New Roman" w:eastAsia="Times New Roman" w:cs="Times New Roman"/>
                <w:bCs/>
                <w:i w:val="0"/>
                <w:iCs w:val="0"/>
                <w:kern w:val="2"/>
                <w:sz w:val="24"/>
                <w:szCs w:val="24"/>
                <w:lang w:val="lt-LT" w:eastAsia="en-US" w:bidi="ar-SA"/>
              </w:rPr>
              <w:t xml:space="preserve">The Purchaser shall have the right to verify, throughout the term of the Contract, how the Supplier fulfils the obligations which were set out in the Procurement Documents as bid evaluation criteria during the bid evaluation and for which the Supplier was awarded economic efficiency evaluation points (quality criteria), including, but not limited to, requesting the submission of documents confirming compliance with quality requirements, etc.</w:t>
            </w:r>
          </w:p>
          <w:p w:rsidR="00611974" w:rsidP="00A0526E" w:rsidRDefault="00611974" w14:paraId="476F1FD2" w14:textId="0D248C37">
            <w:pPr>
              <w:pStyle w:val="Other0"/>
              <w:spacing w:line="240" w:lineRule="auto"/>
              <w:jc w:val="both"/>
              <w:rPr>
                <w:rFonts w:ascii="Times New Roman" w:hAnsi="Times New Roman" w:eastAsia="Times New Roman" w:cs="Times New Roman"/>
                <w:bCs/>
                <w:i w:val="0"/>
                <w:iCs w:val="0"/>
                <w:kern w:val="2"/>
                <w:sz w:val="24"/>
                <w:szCs w:val="24"/>
                <w:lang w:val="lt-LT" w:eastAsia="en-US" w:bidi="ar-SA"/>
              </w:rPr>
            </w:pPr>
          </w:p>
          <w:p w:rsidRPr="00A14EB2" w:rsidR="00611974" w:rsidP="00A0526E" w:rsidRDefault="00611974" w14:paraId="4B0E38BA" w14:textId="03114EA6">
            <w:pPr>
              <w:shd w:val="clear" w:color="auto" w:fill="FFFFFF"/>
              <w:rPr>
                <w:iCs/>
              </w:rPr>
            </w:pPr>
            <w:r w:rsidRPr="00A14EB2">
              <w:rPr>
                <w:iCs/>
              </w:rPr>
              <w:lastRenderedPageBreak/>
            </w:r>
            <w:r w:rsidRPr="00A14EB2">
              <w:rPr>
                <w:iCs/>
              </w:rPr>
              <w:t xml:space="preserve">Professional </w:t>
            </w:r>
            <w:r w:rsidRPr="00A14EB2">
              <w:rPr>
                <w:iCs/>
              </w:rPr>
              <w:br w:type="column"/>
            </w:r>
            <w:r w:rsidRPr="00A14EB2">
              <w:rPr>
                <w:iCs/>
              </w:rPr>
              <w:t xml:space="preserve">No. 1 professional (work) experience __ points</w:t>
            </w:r>
          </w:p>
          <w:p w:rsidRPr="00A14EB2" w:rsidR="00611974" w:rsidP="00A0526E" w:rsidRDefault="00611974" w14:paraId="1561C5EE" w14:textId="7F84E031">
            <w:pPr>
              <w:shd w:val="clear" w:color="auto" w:fill="FFFFFF"/>
              <w:rPr>
                <w:iCs/>
              </w:rPr>
            </w:pPr>
            <w:r w:rsidRPr="00A14EB2">
              <w:rPr>
                <w:iCs/>
              </w:rPr>
              <w:t xml:space="preserve">Specialist </w:t>
            </w:r>
            <w:r w:rsidRPr="00A14EB2">
              <w:rPr>
                <w:iCs/>
              </w:rPr>
              <w:br w:type="column"/>
            </w:r>
            <w:r w:rsidRPr="00A14EB2">
              <w:rPr>
                <w:iCs/>
              </w:rPr>
              <w:t xml:space="preserve">No. 2 acquired professional (work) experience __ points</w:t>
            </w:r>
          </w:p>
          <w:p w:rsidRPr="00A14EB2" w:rsidR="00A14EB2" w:rsidP="00A0526E" w:rsidRDefault="00A14EB2" w14:paraId="146FB629" w14:textId="54270A32">
            <w:pPr>
              <w:shd w:val="clear" w:color="auto" w:fill="FFFFFF"/>
              <w:rPr>
                <w:iCs/>
              </w:rPr>
            </w:pPr>
            <w:r w:rsidRPr="00A14EB2">
              <w:rPr>
                <w:iCs/>
              </w:rPr>
              <w:t xml:space="preserve">Specialist </w:t>
            </w:r>
            <w:r w:rsidRPr="00A14EB2">
              <w:rPr>
                <w:iCs/>
              </w:rPr>
              <w:br w:type="column"/>
            </w:r>
            <w:r w:rsidRPr="00A14EB2">
              <w:rPr>
                <w:iCs/>
              </w:rPr>
              <w:t xml:space="preserve">No.</w:t>
            </w:r>
            <w:r w:rsidRPr="00525F03">
              <w:rPr>
                <w:iCs/>
              </w:rPr>
              <w:t xml:space="preserve"> 3 </w:t>
            </w:r>
            <w:r w:rsidRPr="00A14EB2">
              <w:rPr>
                <w:iCs/>
              </w:rPr>
              <w:t xml:space="preserve">acquired professional (work) experience __ points</w:t>
            </w:r>
          </w:p>
          <w:p w:rsidRPr="00A14EB2" w:rsidR="00611974" w:rsidP="00A0526E" w:rsidRDefault="00611974" w14:paraId="7BA326B0" w14:textId="0408EE76">
            <w:pPr>
              <w:shd w:val="clear" w:color="auto" w:fill="FFFFFF"/>
              <w:rPr>
                <w:iCs/>
              </w:rPr>
            </w:pPr>
            <w:r w:rsidRPr="00A14EB2">
              <w:rPr>
                <w:iCs/>
              </w:rPr>
              <w:t xml:space="preserve">For the proposed additional specialists No. 1, __ points were awarded.</w:t>
            </w:r>
          </w:p>
          <w:p w:rsidRPr="00325BE1" w:rsidR="00611974" w:rsidP="00A0526E" w:rsidRDefault="00611974" w14:paraId="291D69CE" w14:textId="4811FBC0">
            <w:pPr>
              <w:shd w:val="clear" w:color="auto" w:fill="FFFFFF"/>
              <w:rPr>
                <w:iCs/>
              </w:rPr>
            </w:pPr>
            <w:r w:rsidRPr="00A14EB2">
              <w:rPr>
                <w:iCs/>
              </w:rPr>
              <w:t xml:space="preserve">For the proposed additional specialists No. 2, __ points were awarded.</w:t>
            </w:r>
          </w:p>
          <w:p w:rsidRPr="00325BE1" w:rsidR="009D4136" w:rsidP="00A0526E" w:rsidRDefault="00611974" w14:paraId="14F3374E" w14:textId="3FF9C940">
            <w:pPr>
              <w:pStyle w:val="Other0"/>
              <w:spacing w:line="240" w:lineRule="auto"/>
              <w:jc w:val="both"/>
              <w:rPr>
                <w:rFonts w:ascii="Times New Roman" w:hAnsi="Times New Roman" w:cs="Times New Roman"/>
                <w:i w:val="0"/>
                <w:sz w:val="24"/>
                <w:szCs w:val="24"/>
                <w:lang w:val="lt-LT"/>
              </w:rPr>
            </w:pPr>
            <w:r w:rsidRPr="00325BE1">
              <w:rPr>
                <w:rFonts w:ascii="Times New Roman" w:hAnsi="Times New Roman" w:cs="Times New Roman"/>
                <w:i w:val="0"/>
                <w:sz w:val="24"/>
                <w:szCs w:val="24"/>
                <w:lang w:val="lt-LT"/>
              </w:rPr>
              <w:t xml:space="preserve">The qualification category acquired by the specialist, for which economic efficiency points were awarded, must be valid for the entire period of service provision.</w:t>
            </w:r>
          </w:p>
          <w:p w:rsidRPr="000F1A1F" w:rsidR="00611974" w:rsidP="00A0526E" w:rsidRDefault="00611974" w14:paraId="6CAA7B42" w14:textId="77777777">
            <w:pPr>
              <w:pStyle w:val="Other0"/>
              <w:spacing w:line="240" w:lineRule="auto"/>
              <w:jc w:val="both"/>
              <w:rPr>
                <w:rFonts w:ascii="Times New Roman" w:hAnsi="Times New Roman" w:eastAsia="Times New Roman" w:cs="Times New Roman"/>
                <w:bCs/>
                <w:i w:val="0"/>
                <w:iCs w:val="0"/>
                <w:kern w:val="2"/>
                <w:sz w:val="24"/>
                <w:szCs w:val="24"/>
                <w:lang w:val="lt-LT" w:eastAsia="en-US" w:bidi="ar-SA"/>
              </w:rPr>
            </w:pPr>
          </w:p>
          <w:p w:rsidRPr="00A0526E" w:rsidR="009D4136" w:rsidP="00A0526E" w:rsidRDefault="009D4136" w14:paraId="5C105553" w14:textId="635FE293">
            <w:pPr>
              <w:pStyle w:val="Other0"/>
              <w:spacing w:line="240" w:lineRule="auto"/>
              <w:jc w:val="both"/>
              <w:rPr>
                <w:rFonts w:ascii="Times New Roman" w:hAnsi="Times New Roman" w:eastAsia="Times New Roman" w:cs="Times New Roman"/>
                <w:bCs/>
                <w:i w:val="0"/>
                <w:iCs w:val="0"/>
                <w:kern w:val="2"/>
                <w:sz w:val="24"/>
                <w:szCs w:val="24"/>
                <w:lang w:val="lt-LT" w:eastAsia="en-US" w:bidi="ar-SA"/>
              </w:rPr>
            </w:pPr>
            <w:r w:rsidRPr="000F1A1F">
              <w:rPr>
                <w:rFonts w:ascii="Times New Roman" w:hAnsi="Times New Roman" w:eastAsia="Times New Roman" w:cs="Times New Roman"/>
                <w:bCs/>
                <w:i w:val="0"/>
                <w:iCs w:val="0"/>
                <w:kern w:val="2"/>
                <w:sz w:val="24"/>
                <w:szCs w:val="24"/>
                <w:lang w:val="lt-LT" w:eastAsia="en-US" w:bidi="ar-SA"/>
              </w:rPr>
              <w:t xml:space="preserve">A supplier who fails to meet or does not achieve the quality criteria set out in the Procurement Documents and these Special Conditions may be subject to </w:t>
            </w:r>
            <w:r w:rsidRPr="000F1A1F">
              <w:rPr>
                <w:rFonts w:ascii="Times New Roman" w:hAnsi="Times New Roman" w:eastAsia="Times New Roman" w:cs="Times New Roman"/>
                <w:bCs/>
                <w:i w:val="0"/>
                <w:iCs w:val="0"/>
                <w:kern w:val="2"/>
                <w:sz w:val="24"/>
                <w:szCs w:val="24"/>
                <w:lang w:val="lt-LT" w:eastAsia="en-US" w:bidi="ar-SA"/>
              </w:rPr>
              <w:t xml:space="preserve">a penalty in the amount specified in clause</w:t>
            </w:r>
            <w:r>
              <w:rPr>
                <w:rFonts w:ascii="Times New Roman" w:hAnsi="Times New Roman" w:eastAsia="Times New Roman" w:cs="Times New Roman"/>
                <w:bCs/>
                <w:i w:val="0"/>
                <w:iCs w:val="0"/>
                <w:kern w:val="2"/>
                <w:sz w:val="24"/>
                <w:szCs w:val="24"/>
                <w:lang w:val="lt-LT" w:eastAsia="en-US" w:bidi="ar-SA"/>
              </w:rPr>
              <w:t xml:space="preserve"> 9</w:t>
            </w:r>
            <w:r w:rsidRPr="000F1A1F">
              <w:rPr>
                <w:rFonts w:ascii="Times New Roman" w:hAnsi="Times New Roman" w:eastAsia="Times New Roman" w:cs="Times New Roman"/>
                <w:bCs/>
                <w:i w:val="0"/>
                <w:iCs w:val="0"/>
                <w:kern w:val="2"/>
                <w:sz w:val="24"/>
                <w:szCs w:val="24"/>
                <w:lang w:val="lt-LT" w:eastAsia="en-US" w:bidi="ar-SA"/>
              </w:rPr>
              <w:t xml:space="preserve">.7</w:t>
            </w:r>
            <w:r w:rsidRPr="000F1A1F">
              <w:rPr>
                <w:rFonts w:ascii="Times New Roman" w:hAnsi="Times New Roman" w:eastAsia="Times New Roman" w:cs="Times New Roman"/>
                <w:bCs/>
                <w:i w:val="0"/>
                <w:iCs w:val="0"/>
                <w:kern w:val="2"/>
                <w:sz w:val="24"/>
                <w:szCs w:val="24"/>
                <w:lang w:val="lt-LT" w:eastAsia="en-US" w:bidi="ar-SA"/>
              </w:rPr>
              <w:t xml:space="preserve"> of the Special Conditions </w:t>
            </w:r>
            <w:r w:rsidRPr="000F1A1F">
              <w:rPr>
                <w:rFonts w:ascii="Times New Roman" w:hAnsi="Times New Roman" w:eastAsia="Times New Roman" w:cs="Times New Roman"/>
                <w:bCs/>
                <w:i w:val="0"/>
                <w:iCs w:val="0"/>
                <w:kern w:val="2"/>
                <w:sz w:val="24"/>
                <w:szCs w:val="24"/>
                <w:lang w:val="lt-LT" w:eastAsia="en-US" w:bidi="ar-SA"/>
              </w:rPr>
              <w:t xml:space="preserve">and shall be given </w:t>
            </w:r>
            <w:r w:rsidRPr="000F1A1F">
              <w:rPr>
                <w:rFonts w:ascii="Times New Roman" w:hAnsi="Times New Roman" w:eastAsia="Times New Roman" w:cs="Times New Roman"/>
                <w:bCs/>
                <w:i w:val="0"/>
                <w:iCs w:val="0"/>
                <w:kern w:val="2"/>
                <w:sz w:val="24"/>
                <w:szCs w:val="24"/>
                <w:lang w:val="lt-LT" w:eastAsia="en-US" w:bidi="ar-SA"/>
              </w:rPr>
              <w:t xml:space="preserve">a period of</w:t>
            </w:r>
            <w:r w:rsidRPr="000F1A1F">
              <w:rPr>
                <w:rFonts w:ascii="Times New Roman" w:hAnsi="Times New Roman" w:eastAsia="Times New Roman" w:cs="Times New Roman"/>
                <w:bCs/>
                <w:i w:val="0"/>
                <w:iCs w:val="0"/>
                <w:kern w:val="2"/>
                <w:sz w:val="24"/>
                <w:szCs w:val="24"/>
                <w:lang w:val="lt-LT" w:eastAsia="en-US" w:bidi="ar-SA"/>
              </w:rPr>
              <w:t xml:space="preserve"> 10 </w:t>
            </w:r>
            <w:r w:rsidRPr="000F1A1F">
              <w:rPr>
                <w:rFonts w:ascii="Times New Roman" w:hAnsi="Times New Roman" w:eastAsia="Times New Roman" w:cs="Times New Roman"/>
                <w:bCs/>
                <w:i w:val="0"/>
                <w:iCs w:val="0"/>
                <w:kern w:val="2"/>
                <w:sz w:val="24"/>
                <w:szCs w:val="24"/>
                <w:lang w:val="lt-LT" w:eastAsia="en-US" w:bidi="ar-SA"/>
              </w:rPr>
              <w:t xml:space="preserve">days to remedy the violations, if the nature of the Contract in the specific Procurement case so permits. If the Supplier fails to remedy the violations within the specified period or if, due to the nature of the Contract, the violations cannot be remedied and no deadline for remedying the violations has been set for the Supplier, such non-compliance shall be considered a material breach of the Contract in accordance with </w:t>
            </w:r>
            <w:r w:rsidRPr="000F1A1F">
              <w:rPr>
                <w:rFonts w:ascii="Times New Roman" w:hAnsi="Times New Roman" w:eastAsia="Times New Roman" w:cs="Times New Roman"/>
                <w:bCs/>
                <w:i w:val="0"/>
                <w:iCs w:val="0"/>
                <w:kern w:val="2"/>
                <w:sz w:val="24"/>
                <w:szCs w:val="24"/>
                <w:lang w:val="lt-LT" w:eastAsia="en-US" w:bidi="ar-SA"/>
              </w:rPr>
              <w:t xml:space="preserve">clause</w:t>
            </w:r>
            <w:r w:rsidRPr="00D660ED">
              <w:rPr>
                <w:rFonts w:ascii="Times New Roman" w:hAnsi="Times New Roman" w:eastAsia="Times New Roman" w:cs="Times New Roman"/>
                <w:bCs/>
                <w:i w:val="0"/>
                <w:iCs w:val="0"/>
                <w:kern w:val="2"/>
                <w:sz w:val="24"/>
                <w:szCs w:val="24"/>
                <w:lang w:val="lt-LT" w:eastAsia="en-US" w:bidi="ar-SA"/>
              </w:rPr>
              <w:t xml:space="preserve"> 12</w:t>
            </w:r>
            <w:r w:rsidRPr="000F1A1F">
              <w:rPr>
                <w:rFonts w:ascii="Times New Roman" w:hAnsi="Times New Roman" w:eastAsia="Times New Roman" w:cs="Times New Roman"/>
                <w:bCs/>
                <w:i w:val="0"/>
                <w:iCs w:val="0"/>
                <w:kern w:val="2"/>
                <w:sz w:val="24"/>
                <w:szCs w:val="24"/>
                <w:lang w:val="lt-LT" w:eastAsia="en-US" w:bidi="ar-SA"/>
              </w:rPr>
              <w:t xml:space="preserve">.2.</w:t>
            </w:r>
            <w:r>
              <w:rPr>
                <w:rFonts w:ascii="Times New Roman" w:hAnsi="Times New Roman" w:eastAsia="Times New Roman" w:cs="Times New Roman"/>
                <w:bCs/>
                <w:i w:val="0"/>
                <w:iCs w:val="0"/>
                <w:kern w:val="2"/>
                <w:sz w:val="24"/>
                <w:szCs w:val="24"/>
                <w:lang w:val="lt-LT" w:eastAsia="en-US" w:bidi="ar-SA"/>
              </w:rPr>
              <w:t xml:space="preserve">2 </w:t>
            </w:r>
            <w:r w:rsidRPr="000F1A1F">
              <w:rPr>
                <w:rFonts w:ascii="Times New Roman" w:hAnsi="Times New Roman" w:eastAsia="Times New Roman" w:cs="Times New Roman"/>
                <w:bCs/>
                <w:i w:val="0"/>
                <w:iCs w:val="0"/>
                <w:kern w:val="2"/>
                <w:sz w:val="24"/>
                <w:szCs w:val="24"/>
                <w:lang w:val="lt-LT" w:eastAsia="en-US" w:bidi="ar-SA"/>
              </w:rPr>
              <w:t xml:space="preserve">of the Special Conditions</w:t>
            </w:r>
            <w:r w:rsidRPr="000F1A1F">
              <w:rPr>
                <w:rFonts w:ascii="Times New Roman" w:hAnsi="Times New Roman" w:eastAsia="Times New Roman" w:cs="Times New Roman"/>
                <w:bCs/>
                <w:i w:val="0"/>
                <w:iCs w:val="0"/>
                <w:kern w:val="2"/>
                <w:sz w:val="24"/>
                <w:szCs w:val="24"/>
                <w:lang w:val="lt-LT" w:eastAsia="en-US" w:bidi="ar-SA"/>
              </w:rPr>
              <w:t xml:space="preserve">.</w:t>
            </w:r>
          </w:p>
        </w:tc>
      </w:tr>
      <w:tr w:rsidR="009D4136" w:rsidTr="2D59A9F9" w14:paraId="143A7F67" w14:textId="77777777">
        <w:trPr>
          <w:trHeight w:val="300"/>
        </w:trPr>
        <w:tc>
          <w:tcPr>
            <w:tcW w:w="9535" w:type="dxa"/>
            <w:gridSpan w:val="4"/>
          </w:tcPr>
          <w:p w:rsidR="009D4136" w:rsidP="009D4136" w:rsidRDefault="009D4136" w14:paraId="7855F239" w14:textId="77777777">
            <w:pPr>
              <w:jc w:val="center"/>
              <w:rPr>
                <w:b/>
                <w:kern w:val="2"/>
                <w:szCs w:val="24"/>
              </w:rPr>
            </w:pPr>
            <w:r>
              <w:rPr>
                <w:b/>
                <w:kern w:val="2"/>
                <w:szCs w:val="24"/>
              </w:rPr>
              <w:lastRenderedPageBreak/>
            </w:r>
            <w:r>
              <w:rPr>
                <w:b/>
                <w:kern w:val="2"/>
                <w:szCs w:val="24"/>
              </w:rPr>
              <w:t xml:space="preserve">7. SUBCONTRACTORS AND/OR SPECIALISTS ENGAGED FOR THE PERFORMANCE OF THE CONTRACT</w:t>
            </w:r>
          </w:p>
        </w:tc>
      </w:tr>
      <w:tr w:rsidR="009D4136" w:rsidTr="2D59A9F9" w14:paraId="5D434D1C" w14:textId="77777777">
        <w:trPr>
          <w:trHeight w:val="300"/>
        </w:trPr>
        <w:tc>
          <w:tcPr>
            <w:tcW w:w="2204" w:type="dxa"/>
            <w:gridSpan w:val="2"/>
          </w:tcPr>
          <w:p w:rsidR="009D4136" w:rsidP="009D4136" w:rsidRDefault="009D4136" w14:paraId="23364E4A" w14:textId="77777777">
            <w:pPr>
              <w:rPr>
                <w:b/>
                <w:bCs/>
                <w:kern w:val="2"/>
                <w:szCs w:val="24"/>
              </w:rPr>
            </w:pPr>
            <w:r>
              <w:rPr>
                <w:b/>
                <w:bCs/>
                <w:kern w:val="2"/>
                <w:szCs w:val="24"/>
              </w:rPr>
              <w:t xml:space="preserve">7.1. Subcontractors and/or specialists engaged for the performance of the Contract</w:t>
            </w:r>
          </w:p>
        </w:tc>
        <w:tc>
          <w:tcPr>
            <w:tcW w:w="7331" w:type="dxa"/>
            <w:gridSpan w:val="2"/>
          </w:tcPr>
          <w:p w:rsidR="009D4136" w:rsidP="009D4136" w:rsidRDefault="009D4136" w14:paraId="149B8A54" w14:textId="77777777">
            <w:pPr>
              <w:rPr>
                <w:kern w:val="2"/>
                <w:szCs w:val="24"/>
              </w:rPr>
            </w:pPr>
            <w:r>
              <w:rPr>
                <w:kern w:val="2"/>
                <w:szCs w:val="24"/>
              </w:rPr>
              <w:t xml:space="preserve">The subcontractors and/or specialists engaged for the performance of the contract are </w:t>
            </w:r>
            <w:r w:rsidRPr="00A0526E">
              <w:rPr>
                <w:kern w:val="2"/>
                <w:szCs w:val="24"/>
              </w:rPr>
              <w:t xml:space="preserve">[...] </w:t>
            </w:r>
          </w:p>
          <w:p w:rsidR="009D4136" w:rsidP="009D4136" w:rsidRDefault="009D4136" w14:paraId="1398856C" w14:textId="4360AFF0">
            <w:pPr>
              <w:rPr>
                <w:b/>
                <w:kern w:val="2"/>
                <w:szCs w:val="24"/>
              </w:rPr>
            </w:pPr>
          </w:p>
        </w:tc>
      </w:tr>
      <w:tr w:rsidR="009D4136" w:rsidTr="2D59A9F9" w14:paraId="56CDBDB5" w14:textId="77777777">
        <w:trPr>
          <w:trHeight w:val="300"/>
        </w:trPr>
        <w:tc>
          <w:tcPr>
            <w:tcW w:w="9535" w:type="dxa"/>
            <w:gridSpan w:val="4"/>
          </w:tcPr>
          <w:p w:rsidR="009D4136" w:rsidP="009D4136" w:rsidRDefault="009D4136" w14:paraId="79F212F2" w14:textId="77777777">
            <w:pPr>
              <w:jc w:val="center"/>
              <w:rPr>
                <w:b/>
                <w:kern w:val="2"/>
                <w:szCs w:val="24"/>
              </w:rPr>
            </w:pPr>
            <w:r>
              <w:rPr>
                <w:b/>
                <w:kern w:val="2"/>
                <w:szCs w:val="24"/>
              </w:rPr>
              <w:t xml:space="preserve">8. SECURITY FOR THE PERFORMANCE OF OBLIGATIONS UNDER THE CONTRACT</w:t>
            </w:r>
          </w:p>
        </w:tc>
      </w:tr>
      <w:tr w:rsidR="009D4136" w:rsidTr="2D59A9F9" w14:paraId="2550B9E9" w14:textId="77777777">
        <w:trPr>
          <w:trHeight w:val="300"/>
        </w:trPr>
        <w:tc>
          <w:tcPr>
            <w:tcW w:w="2204" w:type="dxa"/>
            <w:gridSpan w:val="2"/>
          </w:tcPr>
          <w:p w:rsidR="009D4136" w:rsidP="009D4136" w:rsidRDefault="009D4136" w14:paraId="2DF3A2E5" w14:textId="77777777">
            <w:pPr>
              <w:rPr>
                <w:b/>
                <w:kern w:val="2"/>
                <w:szCs w:val="24"/>
              </w:rPr>
            </w:pPr>
            <w:r>
              <w:rPr>
                <w:b/>
                <w:kern w:val="2"/>
                <w:szCs w:val="24"/>
              </w:rPr>
              <w:t xml:space="preserve">8.1. Ensuring the fulfilment of obligations under the Contract</w:t>
            </w:r>
          </w:p>
        </w:tc>
        <w:tc>
          <w:tcPr>
            <w:tcW w:w="7331" w:type="dxa"/>
            <w:gridSpan w:val="2"/>
          </w:tcPr>
          <w:p w:rsidR="009D4136" w:rsidP="009D4136" w:rsidRDefault="009D4136" w14:paraId="76BCF25F" w14:textId="72E9F7B2">
            <w:pPr>
              <w:rPr>
                <w:kern w:val="2"/>
                <w:szCs w:val="24"/>
              </w:rPr>
            </w:pPr>
            <w:r>
              <w:rPr>
                <w:kern w:val="2"/>
                <w:szCs w:val="24"/>
              </w:rPr>
              <w:t xml:space="preserve">The performance of obligations under the Contract shall be secured by:</w:t>
            </w:r>
          </w:p>
          <w:p w:rsidR="009D4136" w:rsidP="009D4136" w:rsidRDefault="009D4136" w14:paraId="49AB15C8" w14:textId="04CA27D4">
            <w:pPr>
              <w:rPr>
                <w:kern w:val="2"/>
                <w:szCs w:val="24"/>
              </w:rPr>
            </w:pPr>
            <w:r>
              <w:rPr>
                <w:kern w:val="2"/>
                <w:szCs w:val="24"/>
              </w:rPr>
              <w:t xml:space="preserve">Penalties (interest, fines)</w:t>
            </w:r>
            <w:r w:rsidR="00964BB7">
              <w:rPr>
                <w:kern w:val="2"/>
                <w:szCs w:val="24"/>
              </w:rPr>
              <w:t xml:space="preserve">.</w:t>
            </w:r>
          </w:p>
          <w:p w:rsidR="009D4136" w:rsidP="009D4136" w:rsidRDefault="009D4136" w14:paraId="7E80913C" w14:textId="14D0652C">
            <w:pPr>
              <w:rPr>
                <w:kern w:val="2"/>
                <w:szCs w:val="24"/>
              </w:rPr>
            </w:pPr>
          </w:p>
        </w:tc>
      </w:tr>
      <w:tr w:rsidR="009D4136" w:rsidTr="2D59A9F9" w14:paraId="00EE7F74" w14:textId="77777777">
        <w:trPr>
          <w:trHeight w:val="300"/>
        </w:trPr>
        <w:tc>
          <w:tcPr>
            <w:tcW w:w="2204" w:type="dxa"/>
            <w:gridSpan w:val="2"/>
          </w:tcPr>
          <w:p w:rsidR="009D4136" w:rsidP="009D4136" w:rsidRDefault="009D4136" w14:paraId="24F8F716" w14:textId="77777777">
            <w:pPr>
              <w:rPr>
                <w:b/>
                <w:kern w:val="2"/>
                <w:szCs w:val="24"/>
              </w:rPr>
            </w:pPr>
            <w:r>
              <w:rPr>
                <w:b/>
                <w:kern w:val="2"/>
                <w:szCs w:val="24"/>
              </w:rPr>
              <w:t xml:space="preserve">8.2 Term of validity of the guarantee of performance of the Contract</w:t>
            </w:r>
          </w:p>
        </w:tc>
        <w:tc>
          <w:tcPr>
            <w:tcW w:w="7331" w:type="dxa"/>
            <w:gridSpan w:val="2"/>
          </w:tcPr>
          <w:p w:rsidR="009D4136" w:rsidP="009D4136" w:rsidRDefault="009D4136" w14:paraId="7E2BDFDB" w14:textId="7084195C">
            <w:pPr>
              <w:rPr>
                <w:kern w:val="2"/>
                <w:szCs w:val="24"/>
              </w:rPr>
            </w:pPr>
            <w:r>
              <w:rPr>
                <w:kern w:val="2"/>
                <w:szCs w:val="24"/>
              </w:rPr>
              <w:t xml:space="preserve">Not applicable</w:t>
            </w:r>
            <w:r w:rsidR="00A0526E">
              <w:rPr>
                <w:kern w:val="2"/>
                <w:szCs w:val="24"/>
              </w:rPr>
              <w:t xml:space="preserve">.</w:t>
            </w:r>
          </w:p>
          <w:p w:rsidR="009D4136" w:rsidP="009D4136" w:rsidRDefault="009D4136" w14:paraId="49273A25" w14:textId="19C6060E">
            <w:pPr>
              <w:rPr>
                <w:kern w:val="2"/>
                <w:szCs w:val="24"/>
              </w:rPr>
            </w:pPr>
          </w:p>
        </w:tc>
      </w:tr>
      <w:tr w:rsidR="009D4136" w:rsidTr="2D59A9F9" w14:paraId="22BAE69C" w14:textId="77777777">
        <w:trPr>
          <w:trHeight w:val="300"/>
        </w:trPr>
        <w:tc>
          <w:tcPr>
            <w:tcW w:w="2204" w:type="dxa"/>
            <w:gridSpan w:val="2"/>
          </w:tcPr>
          <w:p w:rsidR="009D4136" w:rsidP="009D4136" w:rsidRDefault="009D4136" w14:paraId="589C28BB" w14:textId="77777777">
            <w:pPr>
              <w:rPr>
                <w:b/>
                <w:kern w:val="2"/>
                <w:szCs w:val="24"/>
              </w:rPr>
            </w:pPr>
            <w:r>
              <w:rPr>
                <w:b/>
                <w:kern w:val="2"/>
                <w:szCs w:val="24"/>
              </w:rPr>
              <w:t xml:space="preserve">8.3. Submission of the guarantee of performance of the Agreement</w:t>
            </w:r>
          </w:p>
        </w:tc>
        <w:tc>
          <w:tcPr>
            <w:tcW w:w="7331" w:type="dxa"/>
            <w:gridSpan w:val="2"/>
          </w:tcPr>
          <w:p w:rsidR="009D4136" w:rsidP="009D4136" w:rsidRDefault="009D4136" w14:paraId="79D3727C" w14:textId="16CDD736">
            <w:pPr>
              <w:rPr>
                <w:kern w:val="2"/>
                <w:szCs w:val="24"/>
              </w:rPr>
            </w:pPr>
            <w:r>
              <w:rPr>
                <w:kern w:val="2"/>
                <w:szCs w:val="24"/>
              </w:rPr>
              <w:t xml:space="preserve">Not applicable</w:t>
            </w:r>
            <w:r w:rsidR="00A0526E">
              <w:rPr>
                <w:kern w:val="2"/>
                <w:szCs w:val="24"/>
              </w:rPr>
              <w:t xml:space="preserve">.</w:t>
            </w:r>
          </w:p>
          <w:p w:rsidR="009D4136" w:rsidP="009D4136" w:rsidRDefault="009D4136" w14:paraId="196DC212" w14:textId="5CE2FBFC">
            <w:pPr>
              <w:rPr>
                <w:szCs w:val="24"/>
              </w:rPr>
            </w:pPr>
          </w:p>
        </w:tc>
      </w:tr>
      <w:tr w:rsidR="009D4136" w:rsidTr="2D59A9F9" w14:paraId="3121CA65" w14:textId="77777777">
        <w:trPr>
          <w:trHeight w:val="300"/>
        </w:trPr>
        <w:tc>
          <w:tcPr>
            <w:tcW w:w="9535" w:type="dxa"/>
            <w:gridSpan w:val="4"/>
          </w:tcPr>
          <w:p w:rsidR="009D4136" w:rsidP="009D4136" w:rsidRDefault="009D4136" w14:paraId="772DBFBE" w14:textId="77777777">
            <w:pPr>
              <w:jc w:val="center"/>
              <w:rPr>
                <w:b/>
                <w:kern w:val="2"/>
                <w:szCs w:val="24"/>
              </w:rPr>
            </w:pPr>
            <w:r>
              <w:rPr>
                <w:b/>
                <w:kern w:val="2"/>
                <w:szCs w:val="24"/>
              </w:rPr>
              <w:t xml:space="preserve">9. LIABILITY OF THE PARTIES</w:t>
            </w:r>
          </w:p>
        </w:tc>
      </w:tr>
      <w:tr w:rsidR="009D4136" w:rsidTr="2D59A9F9" w14:paraId="6E2F209E" w14:textId="77777777">
        <w:trPr>
          <w:trHeight w:val="300"/>
        </w:trPr>
        <w:tc>
          <w:tcPr>
            <w:tcW w:w="2204" w:type="dxa"/>
            <w:gridSpan w:val="2"/>
          </w:tcPr>
          <w:p w:rsidR="009D4136" w:rsidP="009D4136" w:rsidRDefault="009D4136" w14:paraId="785E4D98" w14:textId="77777777">
            <w:pPr>
              <w:rPr>
                <w:b/>
                <w:kern w:val="2"/>
                <w:szCs w:val="24"/>
              </w:rPr>
            </w:pPr>
            <w:r>
              <w:rPr>
                <w:b/>
                <w:kern w:val="2"/>
                <w:szCs w:val="24"/>
              </w:rPr>
              <w:t xml:space="preserve">9.1. Penalties applicable to the Buyer for late payment under the Contract</w:t>
            </w:r>
          </w:p>
        </w:tc>
        <w:tc>
          <w:tcPr>
            <w:tcW w:w="7331" w:type="dxa"/>
            <w:gridSpan w:val="2"/>
          </w:tcPr>
          <w:p w:rsidR="009D4136" w:rsidP="009D4136" w:rsidRDefault="009D4136" w14:paraId="784E480D" w14:textId="3CA1EF31">
            <w:pPr>
              <w:spacing w:line="259" w:lineRule="auto"/>
              <w:jc w:val="both"/>
              <w:rPr>
                <w:color w:val="000000"/>
                <w:kern w:val="2"/>
                <w:szCs w:val="24"/>
              </w:rPr>
            </w:pPr>
            <w:r w:rsidRPr="007D74A7">
              <w:rPr>
                <w:color w:val="000000"/>
                <w:kern w:val="2"/>
                <w:szCs w:val="24"/>
              </w:rPr>
              <w:t xml:space="preserve">If the Buyer, having received a duly submitted and completed Invoice, delays payment for the Services duly provided and transferred by the Supplier within the period specified in the Contract, the Supplier shall charge the Buyer </w:t>
            </w:r>
            <w:r w:rsidRPr="007D74A7">
              <w:rPr>
                <w:color w:val="000000"/>
                <w:kern w:val="2"/>
                <w:szCs w:val="24"/>
              </w:rPr>
              <w:t xml:space="preserve">a penalty of</w:t>
            </w:r>
            <w:r w:rsidRPr="007D74A7">
              <w:rPr>
                <w:color w:val="000000"/>
                <w:kern w:val="2"/>
                <w:szCs w:val="24"/>
              </w:rPr>
              <w:t xml:space="preserve"> 0.02 </w:t>
            </w:r>
            <w:r w:rsidR="00964BB7">
              <w:rPr>
                <w:color w:val="000000"/>
                <w:kern w:val="2"/>
                <w:szCs w:val="24"/>
              </w:rPr>
              <w:t xml:space="preserve">(two hundredths) </w:t>
            </w:r>
            <w:r w:rsidRPr="007D74A7">
              <w:rPr>
                <w:color w:val="000000"/>
                <w:kern w:val="2"/>
                <w:szCs w:val="24"/>
              </w:rPr>
              <w:t xml:space="preserve">per cent of the unpaid amount excluding VAT for each day of delay </w:t>
            </w:r>
            <w:r w:rsidRPr="007D74A7">
              <w:rPr>
                <w:color w:val="000000"/>
                <w:kern w:val="2"/>
                <w:szCs w:val="24"/>
              </w:rPr>
              <w:t xml:space="preserve">from the date other than the specified date.</w:t>
            </w:r>
          </w:p>
        </w:tc>
      </w:tr>
      <w:tr w:rsidR="009D4136" w:rsidTr="2D59A9F9" w14:paraId="791CF2E0" w14:textId="77777777">
        <w:trPr>
          <w:trHeight w:val="300"/>
        </w:trPr>
        <w:tc>
          <w:tcPr>
            <w:tcW w:w="2204" w:type="dxa"/>
            <w:gridSpan w:val="2"/>
          </w:tcPr>
          <w:p w:rsidR="009D4136" w:rsidP="009D4136" w:rsidRDefault="009D4136" w14:paraId="21033E05" w14:textId="77777777">
            <w:pPr>
              <w:rPr>
                <w:b/>
                <w:kern w:val="2"/>
                <w:szCs w:val="24"/>
              </w:rPr>
            </w:pPr>
            <w:r>
              <w:rPr>
                <w:b/>
                <w:szCs w:val="24"/>
              </w:rPr>
              <w:t xml:space="preserve">9.2. Penalties applicable to the Supplier</w:t>
            </w:r>
          </w:p>
        </w:tc>
        <w:tc>
          <w:tcPr>
            <w:tcW w:w="7331" w:type="dxa"/>
            <w:gridSpan w:val="2"/>
          </w:tcPr>
          <w:p w:rsidRPr="00D660ED" w:rsidR="009D4136" w:rsidP="009D4136" w:rsidRDefault="009D4136" w14:paraId="0539B772" w14:textId="1B0A34A9">
            <w:pPr>
              <w:jc w:val="both"/>
              <w:rPr>
                <w:color w:val="000000"/>
                <w:kern w:val="2"/>
                <w:szCs w:val="24"/>
              </w:rPr>
            </w:pPr>
            <w:r w:rsidRPr="00653FEA">
              <w:rPr>
                <w:color w:val="000000"/>
                <w:kern w:val="2"/>
                <w:szCs w:val="24"/>
              </w:rPr>
              <w:t xml:space="preserve">If the Supplier is late in providing the Services through its own fault, within the specified time limits (including </w:t>
            </w:r>
            <w:r w:rsidRPr="00A0526E">
              <w:rPr>
                <w:color w:val="000000"/>
                <w:kern w:val="2"/>
                <w:szCs w:val="24"/>
              </w:rPr>
              <w:t xml:space="preserve">the </w:t>
            </w:r>
            <w:r w:rsidRPr="00653FEA">
              <w:rPr>
                <w:color w:val="000000"/>
                <w:kern w:val="2"/>
                <w:szCs w:val="24"/>
              </w:rPr>
              <w:t xml:space="preserve">intermediate </w:t>
            </w:r>
            <w:r w:rsidRPr="00A0526E">
              <w:rPr>
                <w:color w:val="000000"/>
                <w:kern w:val="2"/>
                <w:szCs w:val="24"/>
              </w:rPr>
              <w:t xml:space="preserve">Service provision deadlines </w:t>
            </w:r>
            <w:r w:rsidRPr="00A0526E" w:rsidR="000569C3">
              <w:rPr>
                <w:color w:val="000000"/>
                <w:kern w:val="2"/>
                <w:szCs w:val="24"/>
              </w:rPr>
              <w:t xml:space="preserve">specified </w:t>
            </w:r>
            <w:r w:rsidRPr="00525F03" w:rsidR="00CD2FD4">
              <w:rPr>
                <w:color w:val="000000"/>
                <w:kern w:val="2"/>
                <w:szCs w:val="24"/>
              </w:rPr>
              <w:t xml:space="preserve">in point</w:t>
            </w:r>
            <w:r w:rsidRPr="00525F03" w:rsidR="008D5B42">
              <w:rPr>
                <w:color w:val="000000"/>
                <w:kern w:val="2"/>
                <w:szCs w:val="24"/>
              </w:rPr>
              <w:t xml:space="preserve"> 7.5.1 of</w:t>
            </w:r>
            <w:r w:rsidRPr="00A0526E" w:rsidR="00165206">
              <w:rPr>
                <w:color w:val="000000"/>
                <w:kern w:val="2"/>
                <w:szCs w:val="24"/>
              </w:rPr>
              <w:t xml:space="preserve"> the Technical Specification</w:t>
            </w:r>
            <w:r w:rsidRPr="00525F03" w:rsidR="00165206">
              <w:rPr>
                <w:color w:val="000000"/>
                <w:kern w:val="2"/>
                <w:szCs w:val="24"/>
              </w:rPr>
              <w:t xml:space="preserve">) </w:t>
            </w:r>
            <w:r w:rsidRPr="00525F03">
              <w:rPr>
                <w:color w:val="000000"/>
                <w:kern w:val="2"/>
                <w:szCs w:val="24"/>
              </w:rPr>
              <w:t xml:space="preserve">and/or </w:t>
            </w:r>
            <w:r w:rsidRPr="00525F03">
              <w:rPr>
                <w:color w:val="000000"/>
                <w:kern w:val="2"/>
                <w:szCs w:val="24"/>
              </w:rPr>
              <w:t xml:space="preserve">fails to remedy the identified deficiencies in the provision of the Services (final and interim) within </w:t>
            </w:r>
            <w:r w:rsidRPr="00525F03" w:rsidR="000569C3">
              <w:rPr>
                <w:color w:val="000000"/>
                <w:kern w:val="2"/>
                <w:szCs w:val="24"/>
              </w:rPr>
              <w:t xml:space="preserve">the deadlines </w:t>
            </w:r>
            <w:r w:rsidRPr="00525F03" w:rsidR="000569C3">
              <w:rPr>
                <w:color w:val="000000"/>
                <w:kern w:val="2"/>
                <w:szCs w:val="24"/>
              </w:rPr>
              <w:t xml:space="preserve">specified</w:t>
            </w:r>
            <w:r w:rsidRPr="00525F03" w:rsidR="0072183D">
              <w:rPr>
                <w:color w:val="000000"/>
                <w:kern w:val="2"/>
                <w:szCs w:val="24"/>
              </w:rPr>
              <w:t xml:space="preserve"> in the Technical Specification </w:t>
            </w:r>
            <w:r w:rsidRPr="00525F03">
              <w:rPr>
                <w:color w:val="000000"/>
                <w:kern w:val="2"/>
                <w:szCs w:val="24"/>
              </w:rPr>
              <w:t xml:space="preserve">within </w:t>
            </w:r>
            <w:r w:rsidRPr="00525F03">
              <w:rPr>
                <w:color w:val="000000"/>
                <w:kern w:val="2"/>
                <w:szCs w:val="24"/>
              </w:rPr>
              <w:t xml:space="preserve">the deadlines agreed by the Parties</w:t>
            </w:r>
            <w:bookmarkStart w:name="_Hlk91495640" w:id="1"/>
            <w:r w:rsidRPr="00525F03">
              <w:rPr>
                <w:color w:val="000000"/>
                <w:kern w:val="2"/>
                <w:szCs w:val="24"/>
              </w:rPr>
              <w:t xml:space="preserve"> </w:t>
            </w:r>
            <w:r w:rsidRPr="00525F03">
              <w:rPr>
                <w:color w:val="000000"/>
                <w:kern w:val="2"/>
                <w:szCs w:val="24"/>
              </w:rPr>
              <w:t xml:space="preserve">, </w:t>
            </w:r>
            <w:r w:rsidRPr="00653FEA">
              <w:rPr>
                <w:color w:val="000000"/>
                <w:kern w:val="2"/>
                <w:szCs w:val="24"/>
              </w:rPr>
              <w:t xml:space="preserve">a claim </w:t>
            </w:r>
            <w:r w:rsidRPr="00653FEA">
              <w:rPr>
                <w:color w:val="000000"/>
                <w:kern w:val="2"/>
                <w:szCs w:val="24"/>
              </w:rPr>
              <w:t xml:space="preserve">shall </w:t>
            </w:r>
            <w:r w:rsidRPr="00653FEA">
              <w:rPr>
                <w:color w:val="000000"/>
                <w:kern w:val="2"/>
                <w:szCs w:val="24"/>
              </w:rPr>
              <w:t xml:space="preserve">be drawn up </w:t>
            </w:r>
            <w:r w:rsidRPr="00653FEA">
              <w:rPr>
                <w:color w:val="000000"/>
                <w:kern w:val="2"/>
                <w:szCs w:val="24"/>
              </w:rPr>
              <w:t xml:space="preserve">against the Supplier</w:t>
            </w:r>
            <w:r w:rsidRPr="00653FEA">
              <w:rPr>
                <w:color w:val="000000"/>
                <w:kern w:val="2"/>
                <w:szCs w:val="24"/>
              </w:rPr>
              <w:lastRenderedPageBreak/>
            </w:r>
            <w:r w:rsidRPr="00653FEA">
              <w:rPr>
                <w:color w:val="000000"/>
                <w:kern w:val="2"/>
                <w:szCs w:val="24"/>
              </w:rPr>
              <w:t xml:space="preserve"> and a reasonable deadline shall be set for the elimination of the deficiencies</w:t>
            </w:r>
            <w:r w:rsidR="000536F2">
              <w:rPr>
                <w:color w:val="000000"/>
                <w:kern w:val="2"/>
                <w:szCs w:val="24"/>
              </w:rPr>
              <w:t xml:space="preserve">.</w:t>
            </w:r>
            <w:bookmarkStart w:name="_Hlk95156496" w:id="2"/>
            <w:bookmarkEnd w:id="1"/>
            <w:r w:rsidRPr="00653FEA">
              <w:rPr>
                <w:color w:val="000000"/>
                <w:kern w:val="2"/>
                <w:szCs w:val="24"/>
              </w:rPr>
              <w:t xml:space="preserve"> The Purchaser shall inform the Supplier thereof in writing (by e-mail) and, without prejudice to other remedies provided for in the Contract,</w:t>
            </w:r>
            <w:bookmarkStart w:name="_Hlk87266790" w:id="3"/>
            <w:bookmarkStart w:name="_Hlk95686680" w:id="4"/>
            <w:r w:rsidRPr="00653FEA">
              <w:rPr>
                <w:color w:val="000000"/>
                <w:kern w:val="2"/>
                <w:szCs w:val="24"/>
              </w:rPr>
              <w:t xml:space="preserve"> </w:t>
            </w:r>
            <w:bookmarkStart w:name="_Hlk91495730" w:id="5"/>
            <w:r w:rsidRPr="00653FEA">
              <w:rPr>
                <w:color w:val="000000"/>
                <w:kern w:val="2"/>
                <w:szCs w:val="24"/>
              </w:rPr>
              <w:t xml:space="preserve"> </w:t>
            </w:r>
            <w:r w:rsidRPr="00653FEA">
              <w:rPr>
                <w:color w:val="000000"/>
                <w:kern w:val="2"/>
                <w:szCs w:val="24"/>
              </w:rPr>
              <w:t xml:space="preserve">shall charge</w:t>
            </w:r>
            <w:r w:rsidRPr="00653FEA">
              <w:rPr>
                <w:color w:val="000000"/>
                <w:kern w:val="2"/>
                <w:szCs w:val="24"/>
              </w:rPr>
              <w:t xml:space="preserve"> 0.02 per cent interest on </w:t>
            </w:r>
            <w:r w:rsidRPr="00C00374" w:rsidR="00E3689C">
              <w:rPr>
                <w:color w:val="000000"/>
                <w:kern w:val="2"/>
                <w:szCs w:val="24"/>
              </w:rPr>
              <w:t xml:space="preserve">the price of the Services not provided on time or other contractual obligations not fulfilled, excluding </w:t>
            </w:r>
            <w:r w:rsidRPr="00653FEA">
              <w:rPr>
                <w:color w:val="000000"/>
                <w:kern w:val="2"/>
                <w:szCs w:val="24"/>
              </w:rPr>
              <w:t xml:space="preserve">VAT, </w:t>
            </w:r>
            <w:r w:rsidRPr="00653FEA">
              <w:rPr>
                <w:color w:val="000000"/>
                <w:kern w:val="2"/>
                <w:szCs w:val="24"/>
              </w:rPr>
              <w:t xml:space="preserve">for each day of delay</w:t>
            </w:r>
            <w:bookmarkEnd w:id="2"/>
            <w:bookmarkEnd w:id="3"/>
            <w:r w:rsidRPr="00653FEA">
              <w:rPr>
                <w:color w:val="000000"/>
                <w:kern w:val="2"/>
                <w:szCs w:val="24"/>
              </w:rPr>
              <w:t xml:space="preserve"> (interest shall be calculated separately for each specific case</w:t>
            </w:r>
            <w:bookmarkEnd w:id="4"/>
            <w:r w:rsidRPr="00653FEA">
              <w:rPr>
                <w:color w:val="000000"/>
                <w:kern w:val="2"/>
                <w:szCs w:val="24"/>
              </w:rPr>
              <w:t xml:space="preserve"> ). </w:t>
            </w:r>
          </w:p>
          <w:p w:rsidR="009D4136" w:rsidP="009D4136" w:rsidRDefault="009D4136" w14:paraId="7E114F52" w14:textId="7720E7BC">
            <w:pPr>
              <w:jc w:val="both"/>
              <w:rPr>
                <w:b/>
                <w:kern w:val="2"/>
                <w:szCs w:val="24"/>
              </w:rPr>
            </w:pPr>
            <w:r w:rsidRPr="00653FEA">
              <w:rPr>
                <w:color w:val="000000"/>
                <w:kern w:val="2"/>
                <w:szCs w:val="24"/>
              </w:rPr>
              <w:t xml:space="preserve">Late payment interest shall not be calculated during the period </w:t>
            </w:r>
            <w:r w:rsidRPr="005E1948">
              <w:rPr>
                <w:color w:val="000000"/>
                <w:kern w:val="2"/>
                <w:szCs w:val="24"/>
              </w:rPr>
              <w:t xml:space="preserve">when the Buyer has received the results of the Services (or interim results) and is checking the quality of the Services. If the deficiencies in the provision of the Services (final or interim) are </w:t>
            </w:r>
            <w:r w:rsidRPr="00653FEA">
              <w:rPr>
                <w:color w:val="000000"/>
                <w:kern w:val="2"/>
                <w:szCs w:val="24"/>
              </w:rPr>
              <w:t xml:space="preserve">remedied after the expiry</w:t>
            </w:r>
            <w:r w:rsidRPr="005E1948">
              <w:rPr>
                <w:color w:val="000000"/>
                <w:kern w:val="2"/>
                <w:szCs w:val="24"/>
              </w:rPr>
              <w:t xml:space="preserve"> of the term of service provision (interim term of service provision)</w:t>
            </w:r>
            <w:r w:rsidRPr="00653FEA">
              <w:rPr>
                <w:color w:val="000000"/>
                <w:kern w:val="2"/>
                <w:szCs w:val="24"/>
              </w:rPr>
              <w:t xml:space="preserve">, late payment interest of 0.02 per cent of the value of the Initial Contract shall be calculated for each day of delay</w:t>
            </w:r>
            <w:bookmarkEnd w:id="5"/>
            <w:r w:rsidRPr="00653FEA">
              <w:rPr>
                <w:color w:val="000000"/>
                <w:kern w:val="2"/>
                <w:szCs w:val="24"/>
              </w:rPr>
              <w:t xml:space="preserve"> .</w:t>
            </w:r>
          </w:p>
        </w:tc>
      </w:tr>
      <w:tr w:rsidR="009D4136" w:rsidTr="2D59A9F9" w14:paraId="535564A9" w14:textId="77777777">
        <w:trPr>
          <w:trHeight w:val="300"/>
        </w:trPr>
        <w:tc>
          <w:tcPr>
            <w:tcW w:w="2204" w:type="dxa"/>
            <w:gridSpan w:val="2"/>
          </w:tcPr>
          <w:p w:rsidR="009D4136" w:rsidP="009D4136" w:rsidRDefault="009D4136" w14:paraId="669E6DCA" w14:textId="77777777">
            <w:pPr>
              <w:rPr>
                <w:b/>
                <w:kern w:val="2"/>
                <w:szCs w:val="24"/>
              </w:rPr>
            </w:pPr>
            <w:r>
              <w:rPr>
                <w:b/>
                <w:kern w:val="2"/>
                <w:szCs w:val="24"/>
              </w:rPr>
              <w:lastRenderedPageBreak/>
            </w:r>
            <w:r>
              <w:rPr>
                <w:b/>
                <w:kern w:val="2"/>
                <w:szCs w:val="24"/>
              </w:rPr>
              <w:t xml:space="preserve">9.3. A penalty shall be imposed on the Supplier/Purchaser for terminating the Contract due to a material breach of the Contract or for unjustified termination of the Contract in a manner not specified in the Contract</w:t>
            </w:r>
          </w:p>
        </w:tc>
        <w:tc>
          <w:tcPr>
            <w:tcW w:w="7331" w:type="dxa"/>
            <w:gridSpan w:val="2"/>
          </w:tcPr>
          <w:p w:rsidR="009D4136" w:rsidP="009D4136" w:rsidRDefault="009D4136" w14:paraId="66E6C64E" w14:textId="6BE265E4">
            <w:pPr>
              <w:jc w:val="both"/>
              <w:rPr>
                <w:szCs w:val="24"/>
              </w:rPr>
            </w:pPr>
            <w:r>
              <w:rPr>
                <w:kern w:val="2"/>
                <w:szCs w:val="24"/>
              </w:rPr>
              <w:t xml:space="preserve">Upon termination of the Contract due to a material breach of the Contract as specified in the Special Conditions of the Contract, </w:t>
            </w:r>
            <w:r>
              <w:rPr>
                <w:kern w:val="2"/>
                <w:szCs w:val="24"/>
              </w:rPr>
              <w:t xml:space="preserve">a penalty of</w:t>
            </w:r>
            <w:r w:rsidRPr="007321F1">
              <w:rPr>
                <w:kern w:val="2"/>
                <w:szCs w:val="24"/>
              </w:rPr>
              <w:t xml:space="preserve"> 10 </w:t>
            </w:r>
            <w:r w:rsidR="00964BB7">
              <w:rPr>
                <w:kern w:val="2"/>
                <w:szCs w:val="24"/>
              </w:rPr>
              <w:t xml:space="preserve">(ten) </w:t>
            </w:r>
            <w:r>
              <w:rPr>
                <w:kern w:val="2"/>
                <w:szCs w:val="24"/>
              </w:rPr>
              <w:t xml:space="preserve">per cent of the value of the Initial Contract specified in clause 5.2 of the Special Conditions </w:t>
            </w:r>
            <w:r>
              <w:rPr>
                <w:kern w:val="2"/>
                <w:szCs w:val="24"/>
              </w:rPr>
              <w:t xml:space="preserve">shall be payable</w:t>
            </w:r>
            <w:r>
              <w:rPr>
                <w:kern w:val="2"/>
                <w:szCs w:val="24"/>
              </w:rPr>
              <w:t xml:space="preserve">.</w:t>
            </w:r>
          </w:p>
          <w:p w:rsidR="009D4136" w:rsidP="009D4136" w:rsidRDefault="009D4136" w14:paraId="54EE418B" w14:textId="101788C1">
            <w:pPr>
              <w:rPr>
                <w:kern w:val="2"/>
                <w:szCs w:val="24"/>
              </w:rPr>
            </w:pPr>
          </w:p>
        </w:tc>
      </w:tr>
      <w:tr w:rsidR="009D4136" w:rsidTr="2D59A9F9" w14:paraId="0DE13579" w14:textId="77777777">
        <w:trPr>
          <w:trHeight w:val="300"/>
        </w:trPr>
        <w:tc>
          <w:tcPr>
            <w:tcW w:w="2204" w:type="dxa"/>
            <w:gridSpan w:val="2"/>
          </w:tcPr>
          <w:p w:rsidR="009D4136" w:rsidP="009D4136" w:rsidRDefault="009D4136" w14:paraId="0E038835" w14:textId="77777777">
            <w:pPr>
              <w:rPr>
                <w:b/>
                <w:kern w:val="2"/>
                <w:szCs w:val="24"/>
              </w:rPr>
            </w:pPr>
            <w:r>
              <w:rPr>
                <w:b/>
                <w:kern w:val="2"/>
                <w:szCs w:val="24"/>
              </w:rPr>
              <w:t xml:space="preserve">9.4. A penalty shall be imposed on the Supplier for replacing existing subcontractors or specialists/engaging new subcontractors without complying with the procedure for replacing subcontractors and/or specialists specified in the General Conditions</w:t>
            </w:r>
          </w:p>
        </w:tc>
        <w:tc>
          <w:tcPr>
            <w:tcW w:w="7331" w:type="dxa"/>
            <w:gridSpan w:val="2"/>
          </w:tcPr>
          <w:p w:rsidRPr="007F196F" w:rsidR="009D4136" w:rsidP="009D4136" w:rsidRDefault="009D4136" w14:paraId="4970F7DA" w14:textId="4E504561">
            <w:pPr>
              <w:rPr>
                <w:color w:val="4472C4"/>
                <w:kern w:val="2"/>
                <w:szCs w:val="24"/>
              </w:rPr>
            </w:pPr>
            <w:r w:rsidRPr="007F196F">
              <w:rPr>
                <w:kern w:val="2"/>
                <w:szCs w:val="24"/>
              </w:rPr>
              <w:t xml:space="preserve">EUR 1,000.00 for each case of violation, taking into account whether the Contract can be performed by a subcontractor and/or specialist whose qualifications were assessed on the basis of qualitative criteria</w:t>
            </w:r>
            <w:r w:rsidR="000536F2">
              <w:rPr>
                <w:kern w:val="2"/>
                <w:szCs w:val="24"/>
              </w:rPr>
              <w:t xml:space="preserve">.</w:t>
            </w:r>
          </w:p>
        </w:tc>
      </w:tr>
      <w:tr w:rsidR="009D4136" w:rsidTr="2D59A9F9" w14:paraId="335834C7" w14:textId="77777777">
        <w:trPr>
          <w:trHeight w:val="300"/>
        </w:trPr>
        <w:tc>
          <w:tcPr>
            <w:tcW w:w="2204" w:type="dxa"/>
            <w:gridSpan w:val="2"/>
          </w:tcPr>
          <w:p w:rsidR="009D4136" w:rsidP="009D4136" w:rsidRDefault="009D4136" w14:paraId="13CD1D2E" w14:textId="77777777">
            <w:pPr>
              <w:rPr>
                <w:b/>
                <w:kern w:val="2"/>
                <w:szCs w:val="24"/>
              </w:rPr>
            </w:pPr>
            <w:r>
              <w:rPr>
                <w:b/>
                <w:kern w:val="2"/>
                <w:szCs w:val="24"/>
              </w:rPr>
              <w:t xml:space="preserve">9.5. Penalties imposed on the Supplier for non-compliance with environmental and/or social criteria</w:t>
            </w:r>
          </w:p>
        </w:tc>
        <w:tc>
          <w:tcPr>
            <w:tcW w:w="7331" w:type="dxa"/>
            <w:gridSpan w:val="2"/>
          </w:tcPr>
          <w:p w:rsidRPr="00DD7F2A" w:rsidR="009D4136" w:rsidP="009D4136" w:rsidRDefault="00DD7F2A" w14:paraId="2CC72FCB" w14:textId="6746D955">
            <w:pPr>
              <w:rPr>
                <w:color w:val="000000"/>
                <w:kern w:val="2"/>
                <w:szCs w:val="24"/>
              </w:rPr>
            </w:pPr>
            <w:r w:rsidRPr="000536F2">
              <w:rPr>
                <w:color w:val="000000"/>
                <w:kern w:val="2"/>
                <w:szCs w:val="24"/>
              </w:rPr>
              <w:t xml:space="preserve">Not applicable.</w:t>
            </w:r>
          </w:p>
          <w:p w:rsidRPr="00DD7F2A" w:rsidR="009D4136" w:rsidP="009D4136" w:rsidRDefault="009D4136" w14:paraId="4C8C0993" w14:textId="1CDA009B">
            <w:pPr>
              <w:rPr>
                <w:strike/>
                <w:color w:val="4472C4"/>
                <w:kern w:val="2"/>
                <w:szCs w:val="24"/>
              </w:rPr>
            </w:pPr>
          </w:p>
        </w:tc>
      </w:tr>
      <w:tr w:rsidR="009D4136" w:rsidTr="2D59A9F9" w14:paraId="5CB34632" w14:textId="77777777">
        <w:trPr>
          <w:trHeight w:val="300"/>
        </w:trPr>
        <w:tc>
          <w:tcPr>
            <w:tcW w:w="2204" w:type="dxa"/>
            <w:gridSpan w:val="2"/>
          </w:tcPr>
          <w:p w:rsidR="009D4136" w:rsidP="009D4136" w:rsidRDefault="009D4136" w14:paraId="59ED911B" w14:textId="77777777">
            <w:pPr>
              <w:rPr>
                <w:b/>
                <w:kern w:val="2"/>
                <w:szCs w:val="24"/>
              </w:rPr>
            </w:pPr>
            <w:r>
              <w:rPr>
                <w:b/>
                <w:kern w:val="2"/>
                <w:szCs w:val="24"/>
              </w:rPr>
              <w:t xml:space="preserve">9.6. Penalty imposed on the Supplier/Purchaser for </w:t>
            </w:r>
            <w:r>
              <w:rPr>
                <w:b/>
                <w:kern w:val="2"/>
                <w:szCs w:val="24"/>
              </w:rPr>
              <w:t xml:space="preserve">non-compliance with </w:t>
            </w:r>
            <w:r>
              <w:rPr>
                <w:b/>
                <w:kern w:val="2"/>
                <w:szCs w:val="24"/>
              </w:rPr>
              <w:t xml:space="preserve">confidentiality </w:t>
            </w:r>
            <w:r>
              <w:rPr>
                <w:b/>
                <w:kern w:val="2"/>
                <w:szCs w:val="24"/>
              </w:rPr>
              <w:t xml:space="preserve">requirements</w:t>
            </w:r>
            <w:r>
              <w:rPr>
                <w:b/>
                <w:kern w:val="2"/>
                <w:szCs w:val="24"/>
              </w:rPr>
              <w:lastRenderedPageBreak/>
            </w:r>
            <w:r>
              <w:rPr>
                <w:b/>
                <w:kern w:val="2"/>
                <w:szCs w:val="24"/>
              </w:rPr>
              <w:t xml:space="preserve"> </w:t>
            </w:r>
          </w:p>
        </w:tc>
        <w:tc>
          <w:tcPr>
            <w:tcW w:w="7331" w:type="dxa"/>
            <w:gridSpan w:val="2"/>
          </w:tcPr>
          <w:p w:rsidR="009D4136" w:rsidP="7A66B141" w:rsidRDefault="6963A89D" w14:paraId="32D97D93" w14:textId="794A7F06">
            <w:pPr>
              <w:spacing w:line="259" w:lineRule="auto"/>
            </w:pPr>
            <w:r>
              <w:lastRenderedPageBreak/>
            </w:r>
            <w:r>
              <w:t xml:space="preserve">Not applicable.</w:t>
            </w:r>
          </w:p>
        </w:tc>
      </w:tr>
      <w:tr w:rsidR="009D4136" w:rsidTr="2D59A9F9" w14:paraId="2F664C56" w14:textId="77777777">
        <w:trPr>
          <w:trHeight w:val="300"/>
        </w:trPr>
        <w:tc>
          <w:tcPr>
            <w:tcW w:w="2204" w:type="dxa"/>
            <w:gridSpan w:val="2"/>
          </w:tcPr>
          <w:p w:rsidR="009D4136" w:rsidP="009D4136" w:rsidRDefault="009D4136" w14:paraId="6498C52D" w14:textId="77777777">
            <w:pPr>
              <w:rPr>
                <w:b/>
                <w:kern w:val="2"/>
                <w:szCs w:val="24"/>
              </w:rPr>
            </w:pPr>
            <w:r>
              <w:rPr>
                <w:b/>
                <w:kern w:val="2"/>
                <w:szCs w:val="24"/>
              </w:rPr>
              <w:t xml:space="preserve">9.7. Penalties imposed on the supplier for </w:t>
            </w:r>
            <w:r>
              <w:rPr>
                <w:b/>
                <w:kern w:val="2"/>
                <w:szCs w:val="24"/>
              </w:rPr>
              <w:t xml:space="preserve">failure to meet</w:t>
            </w:r>
            <w:r>
              <w:rPr>
                <w:b/>
                <w:kern w:val="2"/>
                <w:szCs w:val="24"/>
              </w:rPr>
              <w:t xml:space="preserve"> the quality criteria set out in the procurement documents </w:t>
            </w:r>
            <w:r>
              <w:rPr>
                <w:b/>
                <w:kern w:val="2"/>
                <w:szCs w:val="24"/>
              </w:rPr>
              <w:t xml:space="preserve">during the performance of the contract</w:t>
            </w:r>
          </w:p>
        </w:tc>
        <w:tc>
          <w:tcPr>
            <w:tcW w:w="7331" w:type="dxa"/>
            <w:gridSpan w:val="2"/>
          </w:tcPr>
          <w:p w:rsidRPr="00CD2FD4" w:rsidR="009D4136" w:rsidP="009D4136" w:rsidRDefault="009D4136" w14:paraId="5B489BE7" w14:textId="5929CD59">
            <w:pPr>
              <w:jc w:val="both"/>
              <w:rPr>
                <w:szCs w:val="24"/>
              </w:rPr>
            </w:pPr>
            <w:r w:rsidRPr="004207A4">
              <w:rPr>
                <w:kern w:val="2"/>
                <w:szCs w:val="24"/>
              </w:rPr>
              <w:t xml:space="preserve">If, during the performance of the Contract</w:t>
            </w:r>
            <w:r w:rsidRPr="004207A4">
              <w:rPr>
                <w:kern w:val="2"/>
                <w:szCs w:val="24"/>
              </w:rPr>
              <w:t xml:space="preserve">,</w:t>
            </w:r>
            <w:r w:rsidRPr="004207A4">
              <w:rPr>
                <w:kern w:val="2"/>
                <w:szCs w:val="24"/>
              </w:rPr>
              <w:t xml:space="preserve"> services are provided by a specialist </w:t>
            </w:r>
            <w:r w:rsidRPr="004207A4">
              <w:rPr>
                <w:kern w:val="2"/>
                <w:szCs w:val="24"/>
              </w:rPr>
              <w:t xml:space="preserve">with lower qualifications than those for which economic efficiency points were awarded, </w:t>
            </w:r>
            <w:r w:rsidRPr="004207A4" w:rsidR="00CD2FD4">
              <w:rPr>
                <w:kern w:val="2"/>
                <w:szCs w:val="24"/>
              </w:rPr>
              <w:t xml:space="preserve">a penalty of</w:t>
            </w:r>
            <w:r w:rsidRPr="004207A4">
              <w:rPr>
                <w:kern w:val="2"/>
                <w:szCs w:val="24"/>
              </w:rPr>
              <w:t xml:space="preserve"> 5 </w:t>
            </w:r>
            <w:r w:rsidR="00F22EC7">
              <w:rPr>
                <w:kern w:val="2"/>
                <w:szCs w:val="24"/>
              </w:rPr>
              <w:t xml:space="preserve">(five) </w:t>
            </w:r>
            <w:r w:rsidRPr="004207A4">
              <w:rPr>
                <w:kern w:val="2"/>
                <w:szCs w:val="24"/>
              </w:rPr>
              <w:t xml:space="preserve">per cent </w:t>
            </w:r>
            <w:r w:rsidRPr="004207A4">
              <w:rPr>
                <w:kern w:val="2"/>
                <w:szCs w:val="24"/>
              </w:rPr>
              <w:t xml:space="preserve">shall be applied </w:t>
            </w:r>
            <w:r w:rsidRPr="004207A4" w:rsidR="00CD2FD4">
              <w:rPr>
                <w:kern w:val="2"/>
                <w:szCs w:val="24"/>
              </w:rPr>
              <w:t xml:space="preserve">for each recorded case </w:t>
            </w:r>
            <w:r w:rsidRPr="004207A4">
              <w:rPr>
                <w:kern w:val="2"/>
                <w:szCs w:val="24"/>
              </w:rPr>
              <w:t xml:space="preserve">of </w:t>
            </w:r>
            <w:r w:rsidRPr="000536F2" w:rsidR="002217DC">
              <w:rPr>
                <w:kern w:val="2"/>
                <w:szCs w:val="24"/>
              </w:rPr>
              <w:t xml:space="preserve">the value of the Initial Contract specified in clause 5.2 of the Special Conditions</w:t>
            </w:r>
            <w:r w:rsidRPr="000536F2">
              <w:rPr>
                <w:kern w:val="2"/>
                <w:szCs w:val="24"/>
              </w:rPr>
              <w:t xml:space="preserve">.</w:t>
            </w:r>
          </w:p>
          <w:p w:rsidR="009D4136" w:rsidP="009D4136" w:rsidRDefault="009D4136" w14:paraId="003FECA6" w14:textId="61DC4B7B">
            <w:pPr>
              <w:rPr>
                <w:color w:val="4472C4"/>
                <w:kern w:val="2"/>
                <w:szCs w:val="24"/>
              </w:rPr>
            </w:pPr>
          </w:p>
        </w:tc>
      </w:tr>
      <w:tr w:rsidR="009D4136" w:rsidTr="2D59A9F9" w14:paraId="0058BAA4" w14:textId="77777777">
        <w:trPr>
          <w:trHeight w:val="1560"/>
        </w:trPr>
        <w:tc>
          <w:tcPr>
            <w:tcW w:w="2204" w:type="dxa"/>
            <w:gridSpan w:val="2"/>
            <w:tcBorders>
              <w:top w:val="single" w:color="auto" w:sz="4" w:space="0"/>
              <w:left w:val="single" w:color="auto" w:sz="4" w:space="0"/>
              <w:bottom w:val="single" w:color="auto" w:sz="4" w:space="0"/>
              <w:right w:val="single" w:color="auto" w:sz="4" w:space="0"/>
            </w:tcBorders>
          </w:tcPr>
          <w:p w:rsidR="009D4136" w:rsidP="009D4136" w:rsidRDefault="009D4136" w14:paraId="028B4348" w14:textId="77777777">
            <w:pPr>
              <w:rPr>
                <w:b/>
                <w:kern w:val="2"/>
                <w:szCs w:val="24"/>
              </w:rPr>
            </w:pPr>
            <w:r>
              <w:rPr>
                <w:b/>
                <w:kern w:val="2"/>
                <w:szCs w:val="24"/>
              </w:rPr>
              <w:t xml:space="preserve">9.8. Penalties applicable to the Supplier for </w:t>
            </w:r>
            <w:r>
              <w:rPr>
                <w:b/>
                <w:bCs/>
                <w:szCs w:val="24"/>
              </w:rPr>
              <w:t xml:space="preserve">failure to extend</w:t>
            </w:r>
            <w:r>
              <w:rPr>
                <w:b/>
                <w:kern w:val="2"/>
                <w:szCs w:val="24"/>
              </w:rPr>
              <w:t xml:space="preserve"> the performance guarantee for the Contract</w:t>
            </w:r>
          </w:p>
        </w:tc>
        <w:tc>
          <w:tcPr>
            <w:tcW w:w="7331" w:type="dxa"/>
            <w:gridSpan w:val="2"/>
            <w:tcBorders>
              <w:top w:val="single" w:color="auto" w:sz="4" w:space="0"/>
              <w:left w:val="single" w:color="auto" w:sz="4" w:space="0"/>
              <w:bottom w:val="single" w:color="auto" w:sz="4" w:space="0"/>
              <w:right w:val="single" w:color="auto" w:sz="4" w:space="0"/>
            </w:tcBorders>
          </w:tcPr>
          <w:p w:rsidR="009D4136" w:rsidP="009D4136" w:rsidRDefault="009D4136" w14:paraId="33A0E052" w14:textId="78827353">
            <w:pPr>
              <w:rPr>
                <w:kern w:val="2"/>
                <w:szCs w:val="24"/>
              </w:rPr>
            </w:pPr>
            <w:r>
              <w:rPr>
                <w:kern w:val="2"/>
                <w:szCs w:val="24"/>
              </w:rPr>
              <w:t xml:space="preserve">Not applicable</w:t>
            </w:r>
            <w:r w:rsidR="000536F2">
              <w:rPr>
                <w:kern w:val="2"/>
                <w:szCs w:val="24"/>
              </w:rPr>
              <w:t xml:space="preserve">.</w:t>
            </w:r>
          </w:p>
          <w:p w:rsidR="009D4136" w:rsidP="009D4136" w:rsidRDefault="009D4136" w14:paraId="59E34EF4" w14:textId="6B9BBD8A">
            <w:pPr>
              <w:rPr>
                <w:color w:val="4472C4"/>
                <w:kern w:val="2"/>
                <w:szCs w:val="24"/>
              </w:rPr>
            </w:pPr>
          </w:p>
        </w:tc>
      </w:tr>
      <w:tr w:rsidR="009D4136" w:rsidTr="2D59A9F9" w14:paraId="4DB25F24" w14:textId="77777777">
        <w:trPr>
          <w:trHeight w:val="300"/>
        </w:trPr>
        <w:tc>
          <w:tcPr>
            <w:tcW w:w="2204" w:type="dxa"/>
            <w:gridSpan w:val="2"/>
          </w:tcPr>
          <w:p w:rsidR="009D4136" w:rsidP="009D4136" w:rsidRDefault="009D4136" w14:paraId="66FCCA71" w14:textId="77777777">
            <w:pPr>
              <w:rPr>
                <w:b/>
                <w:bCs/>
                <w:kern w:val="2"/>
                <w:szCs w:val="24"/>
              </w:rPr>
            </w:pPr>
            <w:r>
              <w:rPr>
                <w:b/>
                <w:bCs/>
                <w:szCs w:val="24"/>
              </w:rPr>
              <w:t xml:space="preserve">9.9. Penalty imposed on the Supplier for failure to comply with the requirements for the use of the Buyer's symbols, name and trademark in advertising or marketing and for failure to comply with the prohibition on the use of the intellectual results of the Buyer's activities</w:t>
            </w:r>
          </w:p>
        </w:tc>
        <w:tc>
          <w:tcPr>
            <w:tcW w:w="7331" w:type="dxa"/>
            <w:gridSpan w:val="2"/>
          </w:tcPr>
          <w:p w:rsidRPr="001A6C98" w:rsidR="00F22EC7" w:rsidP="00F22EC7" w:rsidRDefault="00F22EC7" w14:paraId="49E4A57E" w14:textId="77777777">
            <w:pPr>
              <w:rPr>
                <w:rFonts w:asciiTheme="majorBidi" w:hAnsiTheme="majorBidi" w:cstheme="majorBidi"/>
                <w:color w:val="000000" w:themeColor="text1"/>
              </w:rPr>
            </w:pPr>
            <w:r w:rsidRPr="001A6C98">
              <w:rPr>
                <w:rFonts w:asciiTheme="majorBidi" w:hAnsiTheme="majorBidi" w:cstheme="majorBidi"/>
                <w:color w:val="000000" w:themeColor="text1"/>
              </w:rPr>
              <w:t xml:space="preserve">The Supplier confirms that the property rights to the results of the Services created/prepared under this Contract have not been transferred to any third parties, are not restricted or limited in any way; neither these property rights nor any part thereof have been transferred, seized or pledged, the Provider's disposal of these rights is not restricted or deprived in any way; neither these rights nor any part thereof are the subject of any judicial, arbitration or other disputes; there are no other circumstances that could prevent the Buyer from exercising these property rights after the entry into force of this Agreement to the extent (in the manner, for the purposes, etc.) and within the time limits provided for in this Agreement.</w:t>
            </w:r>
          </w:p>
          <w:p w:rsidR="009D4136" w:rsidP="009D4136" w:rsidRDefault="00F22EC7" w14:paraId="1121832F" w14:textId="191730F6">
            <w:pPr>
              <w:rPr>
                <w:color w:val="4472C4"/>
                <w:kern w:val="2"/>
                <w:szCs w:val="24"/>
              </w:rPr>
            </w:pPr>
            <w:r w:rsidRPr="001A6C98">
              <w:rPr>
                <w:color w:val="000000" w:themeColor="text1"/>
                <w:kern w:val="2"/>
                <w:szCs w:val="24"/>
              </w:rPr>
              <w:t xml:space="preserve">In the event of a breach of the requirement set out in this clause, </w:t>
            </w:r>
            <w:r w:rsidRPr="004207A4" w:rsidR="009D4136">
              <w:rPr>
                <w:kern w:val="2"/>
                <w:szCs w:val="24"/>
              </w:rPr>
              <w:t xml:space="preserve">a penalty of</w:t>
            </w:r>
            <w:r w:rsidRPr="004207A4" w:rsidR="009D4136">
              <w:rPr>
                <w:kern w:val="2"/>
                <w:szCs w:val="24"/>
              </w:rPr>
              <w:t xml:space="preserve"> 5% of </w:t>
            </w:r>
            <w:r w:rsidRPr="004207A4" w:rsidR="009D4136">
              <w:rPr>
                <w:kern w:val="2"/>
                <w:szCs w:val="24"/>
              </w:rPr>
              <w:t xml:space="preserve">the</w:t>
            </w:r>
            <w:r w:rsidRPr="004207A4" w:rsidR="009D4136">
              <w:rPr>
                <w:kern w:val="2"/>
                <w:szCs w:val="24"/>
              </w:rPr>
              <w:t xml:space="preserve"> purchase </w:t>
            </w:r>
            <w:r w:rsidRPr="004207A4" w:rsidR="009D4136">
              <w:rPr>
                <w:kern w:val="2"/>
                <w:szCs w:val="24"/>
              </w:rPr>
              <w:t xml:space="preserve">price </w:t>
            </w:r>
            <w:r w:rsidRPr="001A6C98">
              <w:rPr>
                <w:color w:val="000000" w:themeColor="text1"/>
                <w:kern w:val="2"/>
                <w:szCs w:val="24"/>
              </w:rPr>
              <w:t xml:space="preserve">shall be payable </w:t>
            </w:r>
            <w:r w:rsidRPr="004207A4" w:rsidR="009D4136">
              <w:rPr>
                <w:kern w:val="2"/>
                <w:szCs w:val="24"/>
              </w:rPr>
              <w:t xml:space="preserve">for each recorded case</w:t>
            </w:r>
            <w:r w:rsidR="009D4136">
              <w:rPr>
                <w:kern w:val="2"/>
                <w:szCs w:val="24"/>
              </w:rPr>
              <w:t xml:space="preserve">. </w:t>
            </w:r>
          </w:p>
        </w:tc>
      </w:tr>
      <w:tr w:rsidR="009D4136" w:rsidTr="2D59A9F9" w14:paraId="72DE294E" w14:textId="77777777">
        <w:trPr>
          <w:trHeight w:val="300"/>
        </w:trPr>
        <w:tc>
          <w:tcPr>
            <w:tcW w:w="2204" w:type="dxa"/>
            <w:gridSpan w:val="2"/>
          </w:tcPr>
          <w:p w:rsidR="009D4136" w:rsidP="009D4136" w:rsidRDefault="009D4136" w14:paraId="4EF8C357" w14:textId="47DA0BBA">
            <w:pPr>
              <w:rPr>
                <w:b/>
                <w:kern w:val="2"/>
                <w:szCs w:val="24"/>
                <w:lang w:val="en-US"/>
              </w:rPr>
            </w:pPr>
            <w:r w:rsidRPr="000536F2">
              <w:rPr>
                <w:b/>
                <w:kern w:val="2"/>
                <w:szCs w:val="24"/>
                <w:lang w:val="en-US"/>
              </w:rPr>
              <w:t xml:space="preserve">9.</w:t>
            </w:r>
            <w:r w:rsidRPr="000536F2" w:rsidR="002217DC">
              <w:rPr>
                <w:b/>
                <w:kern w:val="2"/>
                <w:szCs w:val="24"/>
                <w:lang w:val="en-US"/>
              </w:rPr>
              <w:t xml:space="preserve">10</w:t>
            </w:r>
            <w:r w:rsidRPr="000536F2">
              <w:rPr>
                <w:b/>
                <w:kern w:val="2"/>
                <w:szCs w:val="24"/>
                <w:lang w:val="en-US"/>
              </w:rPr>
              <w:t xml:space="preserve">. </w:t>
            </w:r>
            <w:r>
              <w:rPr>
                <w:b/>
                <w:kern w:val="2"/>
                <w:szCs w:val="24"/>
              </w:rPr>
              <w:t xml:space="preserve">Other penalties</w:t>
            </w:r>
          </w:p>
        </w:tc>
        <w:tc>
          <w:tcPr>
            <w:tcW w:w="7331" w:type="dxa"/>
            <w:gridSpan w:val="2"/>
          </w:tcPr>
          <w:p w:rsidRPr="0028420F" w:rsidR="009D4136" w:rsidP="009D4136" w:rsidRDefault="002217DC" w14:paraId="2A848E4A" w14:textId="2A9B59C4">
            <w:pPr>
              <w:jc w:val="both"/>
              <w:rPr>
                <w:kern w:val="2"/>
                <w:szCs w:val="24"/>
              </w:rPr>
            </w:pPr>
            <w:r>
              <w:rPr>
                <w:kern w:val="2"/>
                <w:szCs w:val="24"/>
              </w:rPr>
              <w:t xml:space="preserve">9.10.1. </w:t>
            </w:r>
            <w:r w:rsidRPr="0028420F" w:rsidR="009D4136">
              <w:rPr>
                <w:kern w:val="2"/>
                <w:szCs w:val="24"/>
              </w:rPr>
              <w:t xml:space="preserve">If the Service Provider fails to arrive within the specified time limit to discuss the procedure for the provision of Services and cooperation, or fails to agree on the schedule for the provision of Services within the specified time limits, or fails to participate in the consultations organised by the Service Recipient, as specified in the Technical Specification, at the request of the Service Recipient, it shall pay </w:t>
            </w:r>
            <w:r w:rsidR="009D4136">
              <w:rPr>
                <w:kern w:val="2"/>
                <w:szCs w:val="24"/>
              </w:rPr>
              <w:t xml:space="preserve">a penalty </w:t>
            </w:r>
            <w:r w:rsidRPr="0028420F" w:rsidR="009D4136">
              <w:rPr>
                <w:kern w:val="2"/>
                <w:szCs w:val="24"/>
              </w:rPr>
              <w:t xml:space="preserve">of EUR</w:t>
            </w:r>
            <w:r w:rsidRPr="0028420F" w:rsidR="009D4136">
              <w:rPr>
                <w:kern w:val="2"/>
                <w:szCs w:val="24"/>
              </w:rPr>
              <w:t xml:space="preserve"> 300.00 (</w:t>
            </w:r>
            <w:r w:rsidR="000536F2">
              <w:rPr>
                <w:kern w:val="2"/>
                <w:szCs w:val="24"/>
              </w:rPr>
              <w:t xml:space="preserve">three </w:t>
            </w:r>
            <w:r w:rsidR="000536F2">
              <w:rPr>
                <w:kern w:val="2"/>
                <w:szCs w:val="24"/>
              </w:rPr>
              <w:t xml:space="preserve">hundred</w:t>
            </w:r>
            <w:r w:rsidRPr="0028420F" w:rsidR="009D4136">
              <w:rPr>
                <w:kern w:val="2"/>
                <w:szCs w:val="24"/>
              </w:rPr>
              <w:t xml:space="preserve">) </w:t>
            </w:r>
            <w:r w:rsidR="009D4136">
              <w:rPr>
                <w:kern w:val="2"/>
                <w:szCs w:val="24"/>
              </w:rPr>
              <w:t xml:space="preserve">for each case of violation</w:t>
            </w:r>
            <w:r w:rsidRPr="0028420F" w:rsidR="009D4136">
              <w:rPr>
                <w:kern w:val="2"/>
                <w:szCs w:val="24"/>
              </w:rPr>
              <w:t xml:space="preserve">. </w:t>
            </w:r>
          </w:p>
          <w:p w:rsidRPr="000536F2" w:rsidR="002217DC" w:rsidP="000536F2" w:rsidRDefault="002217DC" w14:paraId="0EF1B9E6" w14:textId="54260D51">
            <w:pPr>
              <w:jc w:val="both"/>
              <w:rPr>
                <w:rFonts w:eastAsia="Calibri"/>
                <w:szCs w:val="24"/>
              </w:rPr>
            </w:pPr>
            <w:r w:rsidRPr="000536F2">
              <w:rPr>
                <w:rFonts w:eastAsia="Calibri"/>
                <w:szCs w:val="24"/>
              </w:rPr>
              <w:t xml:space="preserve">9.10.2. If the Supplier fails to comply with the deadlines for rectifying defects specified </w:t>
            </w:r>
            <w:r w:rsidRPr="000536F2" w:rsidR="000536F2">
              <w:rPr>
                <w:rFonts w:eastAsia="Calibri"/>
                <w:szCs w:val="24"/>
              </w:rPr>
              <w:t xml:space="preserve">in clause</w:t>
            </w:r>
            <w:r w:rsidRPr="000536F2">
              <w:rPr>
                <w:rFonts w:eastAsia="Calibri"/>
                <w:szCs w:val="24"/>
              </w:rPr>
              <w:t xml:space="preserve"> 6.2 </w:t>
            </w:r>
            <w:r w:rsidRPr="000536F2" w:rsidR="000536F2">
              <w:rPr>
                <w:rFonts w:eastAsia="Calibri"/>
                <w:szCs w:val="24"/>
              </w:rPr>
              <w:t xml:space="preserve">of</w:t>
            </w:r>
            <w:r w:rsidRPr="000536F2">
              <w:rPr>
                <w:rFonts w:eastAsia="Calibri"/>
                <w:szCs w:val="24"/>
              </w:rPr>
              <w:t xml:space="preserve"> the Special Conditions</w:t>
            </w:r>
            <w:r w:rsidRPr="000536F2">
              <w:rPr>
                <w:rFonts w:eastAsia="Calibri"/>
                <w:szCs w:val="24"/>
              </w:rPr>
              <w:t xml:space="preserve">, it shall pay a penalty of EUR 100.00 (one hundred) for each day of non-compliance with the specified deadlines, at the request of the Purchaser.</w:t>
            </w:r>
          </w:p>
          <w:p w:rsidRPr="000536F2" w:rsidR="002217DC" w:rsidP="000536F2" w:rsidRDefault="002217DC" w14:paraId="6A75638D" w14:textId="12ABAA09">
            <w:pPr>
              <w:jc w:val="both"/>
              <w:rPr>
                <w:kern w:val="2"/>
                <w:szCs w:val="24"/>
              </w:rPr>
            </w:pPr>
            <w:r w:rsidRPr="000536F2">
              <w:rPr>
                <w:kern w:val="2"/>
                <w:szCs w:val="24"/>
              </w:rPr>
              <w:t xml:space="preserve">9.10.3. </w:t>
            </w:r>
            <w:r w:rsidRPr="000536F2">
              <w:rPr>
                <w:szCs w:val="24"/>
              </w:rPr>
              <w:t xml:space="preserve">If the Supplier breaches the obligations set out in the Contract, fails to fulfil its obligations in part or in full (or fails to fulfil them in accordance with the terms of the Contract), the Purchaser shall be entitled to claim penalties.</w:t>
            </w:r>
          </w:p>
          <w:p w:rsidRPr="000536F2" w:rsidR="002217DC" w:rsidP="000536F2" w:rsidRDefault="002217DC" w14:paraId="3478FE80" w14:textId="52D9D01D">
            <w:pPr>
              <w:jc w:val="both"/>
              <w:rPr>
                <w:rFonts w:eastAsia="Arial"/>
                <w:szCs w:val="24"/>
              </w:rPr>
            </w:pPr>
            <w:r w:rsidRPr="000536F2">
              <w:rPr>
                <w:kern w:val="2"/>
                <w:szCs w:val="24"/>
              </w:rPr>
              <w:t xml:space="preserve">9.10.4. </w:t>
            </w:r>
            <w:r w:rsidRPr="000536F2">
              <w:rPr>
                <w:rStyle w:val="Numatytasispastraiposriftas1"/>
                <w:rFonts w:eastAsia="Arial Unicode MS"/>
                <w:szCs w:val="24"/>
              </w:rPr>
              <w:t xml:space="preserve">The Supplier shall pay the penalty within 5 working days at the Buyer's request. If the Supplier fails to pay the penalty within the specified period, the Buyer shall have the right to deduct the penalty from the amounts payable.</w:t>
            </w:r>
          </w:p>
          <w:p w:rsidR="009D4136" w:rsidP="000536F2" w:rsidRDefault="002217DC" w14:paraId="386AC396" w14:textId="0911D3C3">
            <w:pPr>
              <w:jc w:val="both"/>
              <w:rPr>
                <w:color w:val="4472C4"/>
                <w:kern w:val="2"/>
                <w:szCs w:val="24"/>
              </w:rPr>
            </w:pPr>
            <w:r w:rsidRPr="000536F2">
              <w:rPr>
                <w:rFonts w:eastAsia="Arial"/>
                <w:szCs w:val="24"/>
              </w:rPr>
              <w:lastRenderedPageBreak/>
            </w:r>
            <w:r w:rsidRPr="000536F2">
              <w:rPr>
                <w:rFonts w:eastAsia="Arial"/>
                <w:szCs w:val="24"/>
              </w:rPr>
              <w:t xml:space="preserve">9.10.5. Upon expiry of the Agreement, the Parties shall not be released from liability for breach of the Agreement. Upon expiry of the Agreement, the Parties shall not lose the right to claim compensation for losses incurred due to non-performance of the Agreement and to pay penalties</w:t>
            </w:r>
            <w:r w:rsidRPr="000536F2" w:rsidR="000536F2">
              <w:rPr>
                <w:rFonts w:eastAsia="Arial"/>
                <w:szCs w:val="24"/>
              </w:rPr>
              <w:t xml:space="preserve">.</w:t>
            </w:r>
          </w:p>
        </w:tc>
      </w:tr>
      <w:tr w:rsidR="009D4136" w:rsidTr="2D59A9F9" w14:paraId="684028A3" w14:textId="77777777">
        <w:trPr>
          <w:trHeight w:val="300"/>
        </w:trPr>
        <w:tc>
          <w:tcPr>
            <w:tcW w:w="9535" w:type="dxa"/>
            <w:gridSpan w:val="4"/>
          </w:tcPr>
          <w:p w:rsidR="009D4136" w:rsidP="009D4136" w:rsidRDefault="009D4136" w14:paraId="4FE3910B" w14:textId="77777777">
            <w:pPr>
              <w:jc w:val="center"/>
              <w:rPr>
                <w:color w:val="4472C4"/>
                <w:kern w:val="2"/>
                <w:szCs w:val="24"/>
              </w:rPr>
            </w:pPr>
            <w:r>
              <w:rPr>
                <w:b/>
                <w:kern w:val="2"/>
                <w:szCs w:val="24"/>
              </w:rPr>
              <w:lastRenderedPageBreak/>
            </w:r>
            <w:r>
              <w:rPr>
                <w:b/>
                <w:kern w:val="2"/>
                <w:szCs w:val="24"/>
              </w:rPr>
              <w:t xml:space="preserve">10. ESSENTIAL TERMS OF THE AGREEMENT</w:t>
            </w:r>
          </w:p>
        </w:tc>
      </w:tr>
      <w:tr w:rsidR="009D4136" w:rsidTr="2D59A9F9" w14:paraId="6E96BEC4" w14:textId="77777777">
        <w:trPr>
          <w:trHeight w:val="300"/>
        </w:trPr>
        <w:tc>
          <w:tcPr>
            <w:tcW w:w="2204" w:type="dxa"/>
            <w:gridSpan w:val="2"/>
          </w:tcPr>
          <w:p w:rsidR="009D4136" w:rsidP="009D4136" w:rsidRDefault="009D4136" w14:paraId="0063E6A9" w14:textId="77777777">
            <w:pPr>
              <w:rPr>
                <w:b/>
                <w:kern w:val="2"/>
                <w:szCs w:val="24"/>
                <w:lang w:val="en-US"/>
              </w:rPr>
            </w:pPr>
            <w:r>
              <w:rPr>
                <w:b/>
                <w:kern w:val="2"/>
                <w:szCs w:val="24"/>
                <w:lang w:val="en-US"/>
              </w:rPr>
              <w:t xml:space="preserve">10.1. </w:t>
            </w:r>
            <w:r>
              <w:rPr>
                <w:b/>
                <w:kern w:val="2"/>
                <w:szCs w:val="24"/>
              </w:rPr>
              <w:t xml:space="preserve">Essential terms of the Agreement</w:t>
            </w:r>
          </w:p>
        </w:tc>
        <w:tc>
          <w:tcPr>
            <w:tcW w:w="7331" w:type="dxa"/>
            <w:gridSpan w:val="2"/>
          </w:tcPr>
          <w:p w:rsidRPr="00EF5DF4" w:rsidR="009D4136" w:rsidP="00581B4D" w:rsidRDefault="00CD2FD4" w14:paraId="7E67C8FE" w14:textId="279CB69D">
            <w:pPr>
              <w:rPr>
                <w:color w:val="4472C4"/>
                <w:kern w:val="2"/>
                <w:szCs w:val="24"/>
                <w:highlight w:val="green"/>
              </w:rPr>
            </w:pPr>
            <w:r w:rsidRPr="00CD2FD4">
              <w:rPr>
                <w:kern w:val="2"/>
                <w:szCs w:val="24"/>
              </w:rPr>
              <w:t xml:space="preserve">Not applicable</w:t>
            </w:r>
            <w:r w:rsidRPr="00CD2FD4" w:rsidR="00581B4D">
              <w:rPr>
                <w:kern w:val="2"/>
                <w:szCs w:val="24"/>
              </w:rPr>
              <w:t xml:space="preserve">.</w:t>
            </w:r>
          </w:p>
        </w:tc>
      </w:tr>
      <w:tr w:rsidR="00CD2FD4" w:rsidTr="2D59A9F9" w14:paraId="7DF5CB7D" w14:textId="77777777">
        <w:trPr>
          <w:trHeight w:val="300"/>
        </w:trPr>
        <w:tc>
          <w:tcPr>
            <w:tcW w:w="2204" w:type="dxa"/>
            <w:gridSpan w:val="2"/>
          </w:tcPr>
          <w:p w:rsidRPr="0082440F" w:rsidR="00CD2FD4" w:rsidP="00687441" w:rsidRDefault="00CD2FD4" w14:paraId="17644993" w14:textId="77777777">
            <w:pPr>
              <w:rPr>
                <w:b/>
                <w:kern w:val="2"/>
                <w:szCs w:val="24"/>
              </w:rPr>
            </w:pPr>
            <w:r>
              <w:rPr>
                <w:b/>
                <w:bCs/>
              </w:rPr>
              <w:t xml:space="preserve">10.2. Significant or persistent failure to perform essential terms of the Agreement</w:t>
            </w:r>
          </w:p>
        </w:tc>
        <w:tc>
          <w:tcPr>
            <w:tcW w:w="7331" w:type="dxa"/>
            <w:gridSpan w:val="2"/>
          </w:tcPr>
          <w:p w:rsidR="00CD2FD4" w:rsidP="00CD2FD4" w:rsidRDefault="00CD2FD4" w14:paraId="7D078C89" w14:textId="66B700E1">
            <w:pPr>
              <w:spacing w:line="276" w:lineRule="auto"/>
              <w:jc w:val="both"/>
              <w:textAlignment w:val="baseline"/>
              <w:rPr>
                <w:rFonts w:eastAsia="Arial"/>
              </w:rPr>
            </w:pPr>
            <w:r w:rsidR="000536F2">
              <w:rPr>
                <w:rFonts w:eastAsia="Arial"/>
              </w:rPr>
              <w:t xml:space="preserve">Not applicable</w:t>
            </w:r>
          </w:p>
          <w:p w:rsidRPr="00CD2FD4" w:rsidR="00CD2FD4" w:rsidP="00CD2FD4" w:rsidRDefault="00CD2FD4" w14:paraId="789B6EC7" w14:textId="6028CB94">
            <w:pPr>
              <w:tabs>
                <w:tab w:val="left" w:pos="567"/>
              </w:tabs>
              <w:spacing w:line="276" w:lineRule="auto"/>
              <w:jc w:val="both"/>
              <w:textAlignment w:val="baseline"/>
              <w:rPr>
                <w:rFonts w:eastAsia="Arial"/>
                <w:color w:val="FF0000"/>
              </w:rPr>
            </w:pPr>
          </w:p>
        </w:tc>
      </w:tr>
      <w:tr w:rsidR="009D4136" w:rsidTr="2D59A9F9" w14:paraId="2481156D" w14:textId="77777777">
        <w:trPr>
          <w:trHeight w:val="300"/>
        </w:trPr>
        <w:tc>
          <w:tcPr>
            <w:tcW w:w="9535" w:type="dxa"/>
            <w:gridSpan w:val="4"/>
          </w:tcPr>
          <w:p w:rsidR="009D4136" w:rsidP="009D4136" w:rsidRDefault="009D4136" w14:paraId="28216735" w14:textId="77777777">
            <w:pPr>
              <w:jc w:val="center"/>
              <w:rPr>
                <w:b/>
                <w:kern w:val="2"/>
                <w:szCs w:val="24"/>
              </w:rPr>
            </w:pPr>
            <w:r>
              <w:rPr>
                <w:b/>
                <w:kern w:val="2"/>
                <w:szCs w:val="24"/>
              </w:rPr>
              <w:t xml:space="preserve">11. VALIDITY AND AMENDMENT OF THE AGREEMENT</w:t>
            </w:r>
          </w:p>
        </w:tc>
      </w:tr>
      <w:tr w:rsidR="009D4136" w:rsidTr="2D59A9F9" w14:paraId="73E60D0E" w14:textId="77777777">
        <w:trPr>
          <w:trHeight w:val="300"/>
        </w:trPr>
        <w:tc>
          <w:tcPr>
            <w:tcW w:w="2204" w:type="dxa"/>
            <w:gridSpan w:val="2"/>
          </w:tcPr>
          <w:p w:rsidR="009D4136" w:rsidP="009D4136" w:rsidRDefault="009D4136" w14:paraId="071FC0C8" w14:textId="77777777">
            <w:pPr>
              <w:rPr>
                <w:b/>
                <w:kern w:val="2"/>
                <w:szCs w:val="24"/>
              </w:rPr>
            </w:pPr>
            <w:r>
              <w:rPr>
                <w:b/>
                <w:szCs w:val="24"/>
              </w:rPr>
              <w:t xml:space="preserve">11.1. Conclusion and entry into force of the Agreement</w:t>
            </w:r>
          </w:p>
        </w:tc>
        <w:tc>
          <w:tcPr>
            <w:tcW w:w="7331" w:type="dxa"/>
            <w:gridSpan w:val="2"/>
          </w:tcPr>
          <w:p w:rsidR="009D4136" w:rsidP="009D4136" w:rsidRDefault="009D4136" w14:paraId="16C571AA" w14:textId="77777777">
            <w:pPr>
              <w:jc w:val="both"/>
              <w:rPr>
                <w:kern w:val="2"/>
                <w:szCs w:val="24"/>
              </w:rPr>
            </w:pPr>
            <w:r>
              <w:rPr>
                <w:kern w:val="2"/>
                <w:szCs w:val="24"/>
              </w:rPr>
              <w:t xml:space="preserve">This Agreement shall be deemed to have been concluded and shall enter into force on the date of its signing (on the date of signing by the second Party).</w:t>
            </w:r>
          </w:p>
          <w:p w:rsidRPr="0027161F" w:rsidR="009D4136" w:rsidP="31E5DF4F" w:rsidRDefault="009D4136" w14:paraId="04094D45" w14:textId="5FDC402F">
            <w:pPr>
              <w:jc w:val="both"/>
              <w:rPr>
                <w:color w:val="4472C4"/>
                <w:kern w:val="2"/>
              </w:rPr>
            </w:pPr>
            <w:r w:rsidRPr="31E5DF4F">
              <w:rPr>
                <w:color w:val="000000"/>
                <w:kern w:val="2"/>
              </w:rPr>
              <w:t xml:space="preserve">The Agreement shall remain in force until the obligations have been fulfilled in full (until </w:t>
            </w:r>
            <w:r w:rsidRPr="31E5DF4F">
              <w:rPr>
                <w:kern w:val="2"/>
              </w:rPr>
              <w:t xml:space="preserve">the value of the Initial Agreement </w:t>
            </w:r>
            <w:r w:rsidRPr="31E5DF4F">
              <w:rPr>
                <w:color w:val="000000"/>
                <w:kern w:val="2"/>
              </w:rPr>
              <w:t xml:space="preserve">has been used up</w:t>
            </w:r>
            <w:r w:rsidRPr="31E5DF4F">
              <w:rPr>
                <w:kern w:val="2"/>
              </w:rPr>
              <w:t xml:space="preserve">, but its term may not exceed</w:t>
            </w:r>
            <w:r w:rsidRPr="31E5DF4F" w:rsidR="79446F9E">
              <w:rPr>
                <w:kern w:val="2"/>
              </w:rPr>
              <w:t xml:space="preserve"> 33 </w:t>
            </w:r>
            <w:r w:rsidRPr="31E5DF4F">
              <w:rPr>
                <w:kern w:val="2"/>
              </w:rPr>
              <w:t xml:space="preserve">months). </w:t>
            </w:r>
          </w:p>
        </w:tc>
      </w:tr>
      <w:tr w:rsidR="009D4136" w:rsidTr="2D59A9F9" w14:paraId="27B67AC5" w14:textId="77777777">
        <w:trPr>
          <w:trHeight w:val="300"/>
        </w:trPr>
        <w:tc>
          <w:tcPr>
            <w:tcW w:w="2204" w:type="dxa"/>
            <w:gridSpan w:val="2"/>
          </w:tcPr>
          <w:p w:rsidR="009D4136" w:rsidP="009D4136" w:rsidRDefault="009D4136" w14:paraId="5B8FCCBE" w14:textId="77777777">
            <w:pPr>
              <w:rPr>
                <w:b/>
                <w:kern w:val="2"/>
                <w:szCs w:val="24"/>
              </w:rPr>
            </w:pPr>
            <w:r>
              <w:rPr>
                <w:b/>
                <w:kern w:val="2"/>
                <w:szCs w:val="24"/>
              </w:rPr>
              <w:t xml:space="preserve">11.2. Extension of the term of the Agreement</w:t>
            </w:r>
          </w:p>
        </w:tc>
        <w:tc>
          <w:tcPr>
            <w:tcW w:w="7331" w:type="dxa"/>
            <w:gridSpan w:val="2"/>
          </w:tcPr>
          <w:p w:rsidR="009D4136" w:rsidP="00126D50" w:rsidRDefault="00126D50" w14:paraId="6D566D92" w14:textId="520DD550">
            <w:pPr>
              <w:spacing w:line="259" w:lineRule="auto"/>
            </w:pPr>
            <w:r>
              <w:t xml:space="preserve">Not provided for.</w:t>
            </w:r>
          </w:p>
        </w:tc>
      </w:tr>
      <w:tr w:rsidR="009D4136" w:rsidTr="2D59A9F9" w14:paraId="2CB119F6" w14:textId="77777777">
        <w:trPr>
          <w:trHeight w:val="300"/>
        </w:trPr>
        <w:tc>
          <w:tcPr>
            <w:tcW w:w="9535" w:type="dxa"/>
            <w:gridSpan w:val="4"/>
          </w:tcPr>
          <w:p w:rsidR="009D4136" w:rsidP="009D4136" w:rsidRDefault="009D4136" w14:paraId="1E909BAE" w14:textId="77777777">
            <w:pPr>
              <w:jc w:val="center"/>
              <w:rPr>
                <w:b/>
                <w:kern w:val="2"/>
                <w:szCs w:val="24"/>
              </w:rPr>
            </w:pPr>
            <w:r>
              <w:rPr>
                <w:b/>
                <w:kern w:val="2"/>
                <w:szCs w:val="24"/>
              </w:rPr>
              <w:t xml:space="preserve">12. TERMINATION OF THE AGREEMENT</w:t>
            </w:r>
          </w:p>
        </w:tc>
      </w:tr>
      <w:tr w:rsidR="009D4136" w:rsidTr="2D59A9F9" w14:paraId="03F6F2B7" w14:textId="77777777">
        <w:trPr>
          <w:trHeight w:val="300"/>
        </w:trPr>
        <w:tc>
          <w:tcPr>
            <w:tcW w:w="2181" w:type="dxa"/>
            <w:tcBorders>
              <w:top w:val="single" w:color="auto" w:sz="4" w:space="0"/>
              <w:left w:val="single" w:color="auto" w:sz="4" w:space="0"/>
              <w:bottom w:val="single" w:color="auto" w:sz="4" w:space="0"/>
              <w:right w:val="single" w:color="auto" w:sz="4" w:space="0"/>
            </w:tcBorders>
          </w:tcPr>
          <w:p w:rsidR="009D4136" w:rsidP="009D4136" w:rsidRDefault="009D4136" w14:paraId="213DAB3D" w14:textId="77777777">
            <w:pPr>
              <w:rPr>
                <w:b/>
                <w:kern w:val="2"/>
                <w:szCs w:val="24"/>
              </w:rPr>
            </w:pPr>
            <w:r>
              <w:rPr>
                <w:b/>
                <w:kern w:val="2"/>
                <w:szCs w:val="24"/>
              </w:rPr>
              <w:t xml:space="preserve">12.1. Grounds for termination of the Agreement</w:t>
            </w:r>
          </w:p>
        </w:tc>
        <w:tc>
          <w:tcPr>
            <w:tcW w:w="7354" w:type="dxa"/>
            <w:gridSpan w:val="3"/>
            <w:tcBorders>
              <w:top w:val="single" w:color="auto" w:sz="4" w:space="0"/>
              <w:left w:val="single" w:color="auto" w:sz="4" w:space="0"/>
              <w:bottom w:val="single" w:color="auto" w:sz="4" w:space="0"/>
              <w:right w:val="single" w:color="auto" w:sz="4" w:space="0"/>
            </w:tcBorders>
          </w:tcPr>
          <w:p w:rsidRPr="006F601D" w:rsidR="009D4136" w:rsidP="009D4136" w:rsidRDefault="009D4136" w14:paraId="3A951297" w14:textId="1AB3E97B">
            <w:pPr>
              <w:jc w:val="both"/>
              <w:rPr>
                <w:kern w:val="2"/>
                <w:szCs w:val="24"/>
              </w:rPr>
            </w:pPr>
            <w:r w:rsidRPr="006F601D">
              <w:rPr>
                <w:kern w:val="2"/>
                <w:szCs w:val="24"/>
              </w:rPr>
              <w:t xml:space="preserve">The Agreement may be terminated by written agreement of the Parties</w:t>
            </w:r>
            <w:r w:rsidRPr="006F601D">
              <w:rPr>
                <w:kern w:val="2"/>
                <w:szCs w:val="24"/>
                <w:vertAlign w:val="superscript"/>
              </w:rPr>
              <w:footnoteReference w:id="2"/>
            </w:r>
            <w:r w:rsidRPr="006F601D">
              <w:rPr>
                <w:kern w:val="2"/>
                <w:szCs w:val="24"/>
              </w:rPr>
              <w:t xml:space="preserve"> or unilaterally, in the cases and in accordance with the procedure specified in the General Terms and Conditions and the Special Terms and Conditions</w:t>
            </w:r>
            <w:r>
              <w:rPr>
                <w:kern w:val="2"/>
                <w:szCs w:val="24"/>
              </w:rPr>
              <w:t xml:space="preserve">.</w:t>
            </w:r>
          </w:p>
        </w:tc>
      </w:tr>
      <w:tr w:rsidR="009D4136" w:rsidTr="2D59A9F9" w14:paraId="3FAA1B2E" w14:textId="77777777">
        <w:trPr>
          <w:trHeight w:val="300"/>
        </w:trPr>
        <w:tc>
          <w:tcPr>
            <w:tcW w:w="2181" w:type="dxa"/>
            <w:tcBorders>
              <w:top w:val="single" w:color="auto" w:sz="4" w:space="0"/>
              <w:left w:val="single" w:color="auto" w:sz="4" w:space="0"/>
              <w:bottom w:val="single" w:color="auto" w:sz="4" w:space="0"/>
              <w:right w:val="single" w:color="auto" w:sz="4" w:space="0"/>
            </w:tcBorders>
          </w:tcPr>
          <w:p w:rsidR="009D4136" w:rsidP="009D4136" w:rsidRDefault="009D4136" w14:paraId="33CA1160" w14:textId="77777777">
            <w:pPr>
              <w:rPr>
                <w:b/>
                <w:kern w:val="2"/>
                <w:szCs w:val="24"/>
              </w:rPr>
            </w:pPr>
            <w:r>
              <w:rPr>
                <w:b/>
                <w:kern w:val="2"/>
                <w:szCs w:val="24"/>
              </w:rPr>
              <w:t xml:space="preserve">12.2. Material </w:t>
            </w:r>
            <w:r>
              <w:rPr>
                <w:b/>
                <w:szCs w:val="24"/>
              </w:rPr>
              <w:t xml:space="preserve">breaches</w:t>
            </w:r>
            <w:r>
              <w:rPr>
                <w:b/>
                <w:kern w:val="2"/>
                <w:szCs w:val="24"/>
              </w:rPr>
              <w:t xml:space="preserve"> of the Agreement</w:t>
            </w:r>
          </w:p>
        </w:tc>
        <w:tc>
          <w:tcPr>
            <w:tcW w:w="7354" w:type="dxa"/>
            <w:gridSpan w:val="3"/>
            <w:tcBorders>
              <w:top w:val="single" w:color="auto" w:sz="4" w:space="0"/>
              <w:left w:val="single" w:color="auto" w:sz="4" w:space="0"/>
              <w:bottom w:val="single" w:color="auto" w:sz="4" w:space="0"/>
              <w:right w:val="single" w:color="auto" w:sz="4" w:space="0"/>
            </w:tcBorders>
          </w:tcPr>
          <w:p w:rsidRPr="00D660ED" w:rsidR="009D4136" w:rsidP="009D4136" w:rsidRDefault="009D4136" w14:paraId="6F4F0609" w14:textId="21BB320D">
            <w:pPr>
              <w:jc w:val="both"/>
              <w:rPr>
                <w:kern w:val="2"/>
                <w:szCs w:val="24"/>
              </w:rPr>
            </w:pPr>
            <w:r w:rsidRPr="00D660ED">
              <w:rPr>
                <w:kern w:val="2"/>
                <w:szCs w:val="24"/>
              </w:rPr>
              <w:t xml:space="preserve">12</w:t>
            </w:r>
            <w:r w:rsidRPr="00A15F37">
              <w:rPr>
                <w:kern w:val="2"/>
                <w:szCs w:val="24"/>
              </w:rPr>
              <w:t xml:space="preserve">.2.1. if the Supplier fails to fulfil its obligations for the price/rates specified in the Agreement;</w:t>
            </w:r>
          </w:p>
          <w:p w:rsidRPr="00D660ED" w:rsidR="009D4136" w:rsidP="009D4136" w:rsidRDefault="009D4136" w14:paraId="45A76933" w14:textId="1A92DED5">
            <w:pPr>
              <w:jc w:val="both"/>
              <w:rPr>
                <w:kern w:val="2"/>
                <w:szCs w:val="24"/>
              </w:rPr>
            </w:pPr>
            <w:r>
              <w:rPr>
                <w:kern w:val="2"/>
                <w:szCs w:val="24"/>
              </w:rPr>
              <w:t xml:space="preserve">12</w:t>
            </w:r>
            <w:r w:rsidRPr="00A15F37">
              <w:rPr>
                <w:kern w:val="2"/>
                <w:szCs w:val="24"/>
              </w:rPr>
              <w:t xml:space="preserve">.2.2. if it becomes apparent that the Supplier fails to fulfil the obligations which, at the time of evaluation of the tenders, were specified in the Procurement Documents as criteria for evaluation of the tenders and for which the Supplier was awarded points when the tender was evaluated according to the price/ cost and quality ratio, and the Supplier </w:t>
            </w:r>
            <w:r w:rsidRPr="00A15F37">
              <w:rPr>
                <w:kern w:val="2"/>
                <w:szCs w:val="24"/>
              </w:rPr>
              <w:t xml:space="preserve">fails to remedy the violations </w:t>
            </w:r>
            <w:r w:rsidRPr="00A15F37">
              <w:rPr>
                <w:kern w:val="2"/>
                <w:szCs w:val="24"/>
              </w:rPr>
              <w:t xml:space="preserve">within</w:t>
            </w:r>
            <w:r w:rsidRPr="00D660ED">
              <w:rPr>
                <w:kern w:val="2"/>
                <w:szCs w:val="24"/>
              </w:rPr>
              <w:t xml:space="preserve"> 10 </w:t>
            </w:r>
            <w:r>
              <w:rPr>
                <w:kern w:val="2"/>
                <w:szCs w:val="24"/>
              </w:rPr>
              <w:t xml:space="preserve">days</w:t>
            </w:r>
            <w:r w:rsidRPr="00A15F37">
              <w:rPr>
                <w:kern w:val="2"/>
                <w:szCs w:val="24"/>
              </w:rPr>
              <w:t xml:space="preserve">. The deadline for remedying the violations shall be set only when the nature of the Contract so permits. In other cases, the violation specified in this clause shall be considered a material breach of contract immediately (without setting a deadline for rectifying the violations);</w:t>
            </w:r>
          </w:p>
          <w:p w:rsidRPr="00D660ED" w:rsidR="009D4136" w:rsidP="009D4136" w:rsidRDefault="009D4136" w14:paraId="427BB2F4" w14:textId="06470028">
            <w:pPr>
              <w:jc w:val="both"/>
              <w:rPr>
                <w:kern w:val="2"/>
                <w:szCs w:val="24"/>
              </w:rPr>
            </w:pPr>
            <w:r>
              <w:rPr>
                <w:kern w:val="2"/>
                <w:szCs w:val="24"/>
              </w:rPr>
              <w:t xml:space="preserve">12</w:t>
            </w:r>
            <w:r w:rsidRPr="00A15F37">
              <w:rPr>
                <w:kern w:val="2"/>
                <w:szCs w:val="24"/>
              </w:rPr>
              <w:t xml:space="preserve">.2.3. if the Supplier fails to comply with the terms of service provision specified in the Contract 2 (two) times in a row or is more than 20 calendar days late in providing the Services than the term of service delivery specified in the Contract;</w:t>
            </w:r>
          </w:p>
          <w:p w:rsidRPr="00D660ED" w:rsidR="009D4136" w:rsidP="009D4136" w:rsidRDefault="009D4136" w14:paraId="1E8D03EC" w14:textId="12500DE4">
            <w:pPr>
              <w:jc w:val="both"/>
              <w:rPr>
                <w:kern w:val="2"/>
                <w:szCs w:val="24"/>
              </w:rPr>
            </w:pPr>
            <w:r>
              <w:rPr>
                <w:kern w:val="2"/>
                <w:szCs w:val="24"/>
              </w:rPr>
              <w:t xml:space="preserve">12</w:t>
            </w:r>
            <w:r w:rsidRPr="00A15F37">
              <w:rPr>
                <w:kern w:val="2"/>
                <w:szCs w:val="24"/>
              </w:rPr>
              <w:t xml:space="preserve">.2.4. if the Supplier breaches the deadlines for the provision of Services and the amount of penalties calculated for the delay exceeds 20 (twenty) per cent of the initial value of the Contract;</w:t>
            </w:r>
          </w:p>
          <w:p w:rsidRPr="00D660ED" w:rsidR="009D4136" w:rsidP="009D4136" w:rsidRDefault="009D4136" w14:paraId="22DC40F0" w14:textId="6C3136B0">
            <w:pPr>
              <w:jc w:val="both"/>
              <w:rPr>
                <w:kern w:val="2"/>
                <w:szCs w:val="24"/>
              </w:rPr>
            </w:pPr>
            <w:r>
              <w:rPr>
                <w:kern w:val="2"/>
                <w:szCs w:val="24"/>
              </w:rPr>
              <w:t xml:space="preserve">12</w:t>
            </w:r>
            <w:r w:rsidRPr="00A15F37">
              <w:rPr>
                <w:kern w:val="2"/>
                <w:szCs w:val="24"/>
              </w:rPr>
              <w:t xml:space="preserve">.2.5. </w:t>
            </w:r>
            <w:r w:rsidRPr="00BE47F2">
              <w:rPr>
                <w:kern w:val="2"/>
                <w:szCs w:val="24"/>
                <w:lang w:val="lt"/>
              </w:rPr>
              <w:t xml:space="preserve">the Supplier violates the terms of provision of the Services and the Services become unnecessary due to the delay in the provision of the Services</w:t>
            </w:r>
            <w:r w:rsidRPr="00A15F37">
              <w:rPr>
                <w:kern w:val="2"/>
                <w:szCs w:val="24"/>
              </w:rPr>
              <w:t xml:space="preserve">;</w:t>
            </w:r>
          </w:p>
          <w:p w:rsidRPr="00D660ED" w:rsidR="009D4136" w:rsidP="000536F2" w:rsidRDefault="009D4136" w14:paraId="76B4069C" w14:textId="71DF1CE0">
            <w:pPr>
              <w:tabs>
                <w:tab w:val="left" w:pos="807"/>
              </w:tabs>
              <w:jc w:val="both"/>
              <w:rPr>
                <w:kern w:val="2"/>
                <w:szCs w:val="24"/>
              </w:rPr>
            </w:pPr>
            <w:r>
              <w:rPr>
                <w:kern w:val="2"/>
                <w:szCs w:val="24"/>
              </w:rPr>
              <w:t xml:space="preserve">12</w:t>
            </w:r>
            <w:r w:rsidRPr="00A15F37">
              <w:rPr>
                <w:kern w:val="2"/>
                <w:szCs w:val="24"/>
              </w:rPr>
              <w:t xml:space="preserve">.2.6. The Supplier's qualifications no longer meet the requirements set forth in the procurement documents for the proper performance of the Contract, and these</w:t>
            </w:r>
            <w:r w:rsidRPr="00A15F37">
              <w:rPr>
                <w:kern w:val="2"/>
                <w:szCs w:val="24"/>
              </w:rPr>
              <w:lastRenderedPageBreak/>
            </w:r>
            <w:r w:rsidRPr="00A15F37">
              <w:rPr>
                <w:kern w:val="2"/>
                <w:szCs w:val="24"/>
              </w:rPr>
              <w:t xml:space="preserve"> non-conformities have not been corrected within 14 (fourteen) calendar days from the date on which the qualifications became non-compliant;</w:t>
            </w:r>
          </w:p>
          <w:p w:rsidRPr="00D660ED" w:rsidR="009D4136" w:rsidP="009D4136" w:rsidRDefault="009D4136" w14:paraId="736E7D30" w14:textId="690221C9">
            <w:pPr>
              <w:jc w:val="both"/>
              <w:rPr>
                <w:kern w:val="2"/>
                <w:szCs w:val="24"/>
              </w:rPr>
            </w:pPr>
            <w:r>
              <w:rPr>
                <w:kern w:val="2"/>
                <w:szCs w:val="24"/>
              </w:rPr>
              <w:t xml:space="preserve">12</w:t>
            </w:r>
            <w:r w:rsidRPr="00A15F37">
              <w:rPr>
                <w:kern w:val="2"/>
                <w:szCs w:val="24"/>
              </w:rPr>
              <w:t xml:space="preserve">.2.7.</w:t>
            </w:r>
            <w:bookmarkStart w:name="_Hlk161133829" w:id="6"/>
            <w:r w:rsidRPr="00A15F37">
              <w:rPr>
                <w:kern w:val="2"/>
                <w:szCs w:val="24"/>
              </w:rPr>
              <w:t xml:space="preserve"> The Supplier violates the provisions of this Contract governing competition, intellectual property or confidential information management</w:t>
            </w:r>
            <w:bookmarkEnd w:id="6"/>
            <w:r w:rsidRPr="00A15F37">
              <w:rPr>
                <w:kern w:val="2"/>
                <w:szCs w:val="24"/>
              </w:rPr>
              <w:t xml:space="preserve"> ;</w:t>
            </w:r>
          </w:p>
          <w:p w:rsidR="009D4136" w:rsidP="009D4136" w:rsidRDefault="009D4136" w14:paraId="2AC0C09D" w14:textId="01FE43EE">
            <w:pPr>
              <w:spacing w:line="257" w:lineRule="auto"/>
              <w:jc w:val="both"/>
              <w:rPr>
                <w:rFonts w:eastAsia="Arial"/>
                <w:color w:val="FF0000"/>
                <w:kern w:val="2"/>
                <w:szCs w:val="24"/>
              </w:rPr>
            </w:pPr>
            <w:r>
              <w:rPr>
                <w:kern w:val="2"/>
                <w:szCs w:val="24"/>
              </w:rPr>
              <w:t xml:space="preserve">12</w:t>
            </w:r>
            <w:r w:rsidRPr="00A15F37">
              <w:rPr>
                <w:kern w:val="2"/>
                <w:szCs w:val="24"/>
              </w:rPr>
              <w:t xml:space="preserve">.2.8. The Supplier violates the provisions of the General Terms and Conditions regarding the replacement of new Subcontractors / existing Subcontractors used to perform the Agreement.</w:t>
            </w:r>
          </w:p>
        </w:tc>
      </w:tr>
      <w:tr w:rsidR="009D4136" w:rsidTr="2D59A9F9" w14:paraId="16E64D10" w14:textId="77777777">
        <w:trPr>
          <w:trHeight w:val="300"/>
        </w:trPr>
        <w:tc>
          <w:tcPr>
            <w:tcW w:w="9535" w:type="dxa"/>
            <w:gridSpan w:val="4"/>
          </w:tcPr>
          <w:p w:rsidR="009D4136" w:rsidP="009D4136" w:rsidRDefault="009D4136" w14:paraId="7BE18CDF" w14:textId="7D1EC3A0">
            <w:pPr>
              <w:jc w:val="center"/>
              <w:rPr>
                <w:kern w:val="2"/>
                <w:szCs w:val="24"/>
              </w:rPr>
            </w:pPr>
            <w:r>
              <w:rPr>
                <w:b/>
                <w:kern w:val="2"/>
                <w:szCs w:val="24"/>
              </w:rPr>
              <w:lastRenderedPageBreak/>
            </w:r>
            <w:r>
              <w:rPr>
                <w:b/>
                <w:kern w:val="2"/>
                <w:szCs w:val="24"/>
              </w:rPr>
              <w:t xml:space="preserve">13. ENVIRONMENTAL AND SOCIAL CRITERIA </w:t>
            </w:r>
          </w:p>
        </w:tc>
      </w:tr>
      <w:tr w:rsidR="009D4136" w:rsidTr="2D59A9F9" w14:paraId="05D8A05A" w14:textId="77777777">
        <w:trPr>
          <w:trHeight w:val="300"/>
        </w:trPr>
        <w:tc>
          <w:tcPr>
            <w:tcW w:w="2181" w:type="dxa"/>
          </w:tcPr>
          <w:p w:rsidR="009D4136" w:rsidP="009D4136" w:rsidRDefault="009D4136" w14:paraId="1C2710A4" w14:textId="77777777">
            <w:pPr>
              <w:rPr>
                <w:b/>
                <w:kern w:val="2"/>
                <w:szCs w:val="24"/>
              </w:rPr>
            </w:pPr>
            <w:r>
              <w:rPr>
                <w:b/>
                <w:kern w:val="2"/>
                <w:szCs w:val="24"/>
              </w:rPr>
              <w:t xml:space="preserve">13.1. Environmental protection criteria related to the services being purchased </w:t>
            </w:r>
          </w:p>
        </w:tc>
        <w:tc>
          <w:tcPr>
            <w:tcW w:w="7354" w:type="dxa"/>
            <w:gridSpan w:val="3"/>
          </w:tcPr>
          <w:p w:rsidRPr="0012377F" w:rsidR="009D4136" w:rsidP="009D4136" w:rsidRDefault="009D4136" w14:paraId="2247942E" w14:textId="1C9BFF23">
            <w:pPr>
              <w:jc w:val="both"/>
              <w:rPr>
                <w:szCs w:val="24"/>
              </w:rPr>
            </w:pPr>
            <w:r>
              <w:rPr>
                <w:szCs w:val="24"/>
              </w:rPr>
              <w:t xml:space="preserve">The purchase of services is subject to </w:t>
            </w:r>
            <w:r>
              <w:rPr>
                <w:szCs w:val="24"/>
              </w:rPr>
              <w:t xml:space="preserve">Order </w:t>
            </w:r>
            <w:r w:rsidRPr="0012377F">
              <w:rPr>
                <w:szCs w:val="24"/>
              </w:rPr>
              <w:t xml:space="preserve">No. D1-401 </w:t>
            </w:r>
            <w:r w:rsidRPr="0012377F">
              <w:rPr>
                <w:szCs w:val="24"/>
              </w:rPr>
              <w:t xml:space="preserve">of the Minister of the Environment of the Republic of Lithuania of 13 December 2022 </w:t>
            </w:r>
            <w:r w:rsidRPr="0012377F">
              <w:rPr>
                <w:szCs w:val="24"/>
              </w:rPr>
              <w:t xml:space="preserve">"On the List of Products Subject to Environmental Protection Criteria in Public Procurement and Purchasing, approved by Order No. D1-508 of the Minister of the Environment of the Republic of Lithuania of 28 June 2011 of 28 June 2011 of the Minister of the Environment of the Republic of Lithuania ‘On the list of products to which environmental protection criteria apply in public procurement and purchasing, the environmental protection criteria and the procedure for the application of environmental protection criteria to be applied by contracting authorities and contracting entities when purchasing goods, services or works" (hereinafter referred to as the Description)</w:t>
            </w:r>
            <w:r>
              <w:rPr>
                <w:szCs w:val="24"/>
              </w:rPr>
              <w:t xml:space="preserve">:</w:t>
            </w:r>
          </w:p>
          <w:p w:rsidRPr="001561CB" w:rsidR="009D4136" w:rsidP="001561CB" w:rsidRDefault="009D4136" w14:paraId="53C9F569" w14:textId="3858ED8E">
            <w:pPr>
              <w:suppressAutoHyphens/>
              <w:autoSpaceDN w:val="0"/>
              <w:ind w:end="45"/>
              <w:jc w:val="both"/>
              <w:textAlignment w:val="baseline"/>
              <w:rPr>
                <w:rFonts w:hint="eastAsia" w:ascii="Liberation Serif" w:hAnsi="Liberation Serif" w:eastAsia="NSimSun" w:cs="Arial"/>
                <w:kern w:val="3"/>
                <w:szCs w:val="24"/>
                <w:lang w:eastAsia="zh-CN" w:bidi="hi-IN"/>
              </w:rPr>
            </w:pPr>
            <w:r w:rsidRPr="00D660ED">
              <w:rPr>
                <w:rFonts w:eastAsia="NSimSun"/>
                <w:iCs/>
                <w:color w:val="000000"/>
                <w:kern w:val="3"/>
                <w:szCs w:val="24"/>
                <w:lang w:eastAsia="zh-CN" w:bidi="hi-IN"/>
              </w:rPr>
              <w:t xml:space="preserve">13.1.</w:t>
            </w:r>
            <w:r w:rsidRPr="0012377F">
              <w:rPr>
                <w:rFonts w:eastAsia="NSimSun"/>
                <w:iCs/>
                <w:color w:val="000000"/>
                <w:kern w:val="3"/>
                <w:szCs w:val="24"/>
                <w:lang w:eastAsia="zh-CN" w:bidi="hi-IN"/>
              </w:rPr>
              <w:t xml:space="preserve">1. in accordance with </w:t>
            </w:r>
            <w:r w:rsidRPr="0012377F">
              <w:rPr>
                <w:rFonts w:eastAsia="NSimSun"/>
                <w:kern w:val="3"/>
                <w:szCs w:val="24"/>
                <w:lang w:eastAsia="zh-CN" w:bidi="hi-IN"/>
              </w:rPr>
              <w:t xml:space="preserve">point 4.4.3 of</w:t>
            </w:r>
            <w:r w:rsidRPr="0012377F">
              <w:rPr>
                <w:rFonts w:eastAsia="NSimSun"/>
                <w:iCs/>
                <w:color w:val="000000"/>
                <w:kern w:val="3"/>
                <w:szCs w:val="24"/>
                <w:lang w:eastAsia="zh-CN" w:bidi="hi-IN"/>
              </w:rPr>
              <w:t xml:space="preserve"> the Description</w:t>
            </w:r>
            <w:r w:rsidRPr="0012377F">
              <w:rPr>
                <w:rFonts w:eastAsia="NSimSun"/>
                <w:i/>
                <w:kern w:val="3"/>
                <w:szCs w:val="24"/>
                <w:lang w:eastAsia="zh-CN" w:bidi="hi-IN"/>
              </w:rPr>
              <w:t xml:space="preserve">, </w:t>
            </w:r>
            <w:r w:rsidRPr="0012377F">
              <w:rPr>
                <w:rFonts w:eastAsia="NSimSun"/>
                <w:kern w:val="3"/>
                <w:szCs w:val="24"/>
                <w:lang w:eastAsia="zh-CN" w:bidi="hi-IN"/>
              </w:rPr>
              <w:t xml:space="preserve">environmental protection criteria are not set </w:t>
            </w:r>
            <w:r>
              <w:rPr>
                <w:rFonts w:eastAsia="NSimSun"/>
                <w:kern w:val="3"/>
                <w:szCs w:val="24"/>
                <w:lang w:eastAsia="zh-CN" w:bidi="hi-IN"/>
              </w:rPr>
              <w:t xml:space="preserve">for the object</w:t>
            </w:r>
            <w:r w:rsidRPr="0012377F">
              <w:rPr>
                <w:rFonts w:eastAsia="NSimSun"/>
                <w:kern w:val="3"/>
                <w:szCs w:val="24"/>
                <w:lang w:eastAsia="zh-CN" w:bidi="hi-IN"/>
              </w:rPr>
              <w:t xml:space="preserve"> of the procurement</w:t>
            </w:r>
            <w:r w:rsidRPr="0012377F">
              <w:rPr>
                <w:rFonts w:eastAsia="NSimSun"/>
                <w:i/>
                <w:kern w:val="3"/>
                <w:szCs w:val="24"/>
                <w:lang w:eastAsia="zh-CN" w:bidi="hi-IN"/>
              </w:rPr>
              <w:t xml:space="preserve">, </w:t>
            </w:r>
            <w:r w:rsidRPr="00D660ED">
              <w:rPr>
                <w:kern w:val="3"/>
                <w:szCs w:val="24"/>
                <w:lang w:eastAsia="lt-LT" w:bidi="hi-IN"/>
              </w:rPr>
              <w:t xml:space="preserve">i.</w:t>
            </w:r>
            <w:r w:rsidRPr="00D660ED">
              <w:rPr>
                <w:kern w:val="3"/>
                <w:szCs w:val="24"/>
                <w:lang w:eastAsia="lt-LT" w:bidi="hi-IN"/>
              </w:rPr>
              <w:t xml:space="preserve">e. </w:t>
            </w:r>
            <w:r w:rsidRPr="0012377F">
              <w:rPr>
                <w:kern w:val="3"/>
                <w:szCs w:val="24"/>
                <w:lang w:eastAsia="lt-LT" w:bidi="hi-IN"/>
              </w:rPr>
              <w:t xml:space="preserve">an intangible (intellectual) service is being purchased that is not related to the creation of a tangible object, the provision of which is not expected to have a significant negative impact on the environment, create a source of pollution or generate waste. </w:t>
            </w:r>
            <w:r w:rsidRPr="0012377F">
              <w:rPr>
                <w:kern w:val="3"/>
                <w:szCs w:val="24"/>
                <w:vertAlign w:val="superscript"/>
                <w:lang w:eastAsia="lt-LT" w:bidi="hi-IN"/>
              </w:rPr>
              <w:t xml:space="preserve"/>
            </w:r>
          </w:p>
        </w:tc>
      </w:tr>
      <w:tr w:rsidR="009D4136" w:rsidTr="2D59A9F9" w14:paraId="419E8DA3" w14:textId="77777777">
        <w:trPr>
          <w:trHeight w:val="300"/>
        </w:trPr>
        <w:tc>
          <w:tcPr>
            <w:tcW w:w="2181" w:type="dxa"/>
          </w:tcPr>
          <w:p w:rsidR="009D4136" w:rsidP="009D4136" w:rsidRDefault="009D4136" w14:paraId="628C630D" w14:textId="77777777">
            <w:pPr>
              <w:rPr>
                <w:b/>
                <w:kern w:val="2"/>
                <w:szCs w:val="24"/>
              </w:rPr>
            </w:pPr>
            <w:r>
              <w:rPr>
                <w:b/>
                <w:kern w:val="2"/>
                <w:szCs w:val="24"/>
              </w:rPr>
              <w:t xml:space="preserve">13.2. Social criteria related to the Services being purchased</w:t>
            </w:r>
          </w:p>
        </w:tc>
        <w:tc>
          <w:tcPr>
            <w:tcW w:w="7354" w:type="dxa"/>
            <w:gridSpan w:val="3"/>
          </w:tcPr>
          <w:p w:rsidR="009D4136" w:rsidP="009D4136" w:rsidRDefault="009D4136" w14:paraId="3EC0D911" w14:textId="3B5637F2">
            <w:pPr>
              <w:rPr>
                <w:color w:val="000000"/>
                <w:kern w:val="2"/>
                <w:szCs w:val="24"/>
                <w:shd w:val="clear" w:color="auto" w:fill="FFFFFF"/>
              </w:rPr>
            </w:pPr>
            <w:r>
              <w:rPr>
                <w:color w:val="000000"/>
                <w:kern w:val="2"/>
                <w:szCs w:val="24"/>
                <w:shd w:val="clear" w:color="auto" w:fill="FFFFFF"/>
              </w:rPr>
              <w:t xml:space="preserve">Not applicable</w:t>
            </w:r>
            <w:r w:rsidR="00AC22C1">
              <w:rPr>
                <w:color w:val="000000"/>
                <w:kern w:val="2"/>
                <w:szCs w:val="24"/>
                <w:shd w:val="clear" w:color="auto" w:fill="FFFFFF"/>
              </w:rPr>
              <w:t xml:space="preserve">.</w:t>
            </w:r>
          </w:p>
          <w:p w:rsidR="009D4136" w:rsidP="009D4136" w:rsidRDefault="009D4136" w14:paraId="2BF3C378" w14:textId="066D7AF0">
            <w:pPr>
              <w:rPr>
                <w:color w:val="0070C0"/>
                <w:kern w:val="2"/>
                <w:szCs w:val="24"/>
              </w:rPr>
            </w:pPr>
          </w:p>
        </w:tc>
      </w:tr>
      <w:tr w:rsidR="00581B4D" w:rsidTr="2D59A9F9" w14:paraId="5889B5C0" w14:textId="77777777">
        <w:trPr>
          <w:trHeight w:val="300"/>
        </w:trPr>
        <w:tc>
          <w:tcPr>
            <w:tcW w:w="9535" w:type="dxa"/>
            <w:gridSpan w:val="4"/>
          </w:tcPr>
          <w:p w:rsidR="00581B4D" w:rsidP="00581B4D" w:rsidRDefault="00581B4D" w14:paraId="4ECAE395" w14:textId="70A0FFE8">
            <w:pPr>
              <w:jc w:val="center"/>
              <w:rPr>
                <w:b/>
                <w:kern w:val="2"/>
                <w:szCs w:val="24"/>
              </w:rPr>
            </w:pPr>
            <w:r w:rsidRPr="001A6C98">
              <w:rPr>
                <w:b/>
                <w:color w:val="000000" w:themeColor="text1"/>
                <w:kern w:val="2"/>
                <w:szCs w:val="24"/>
              </w:rPr>
              <w:t xml:space="preserve">14. AMENDMENTS AND ADDITIONS TO THE GENERAL TERMS AND CONDITIONS </w:t>
            </w:r>
          </w:p>
        </w:tc>
      </w:tr>
      <w:tr w:rsidR="00581B4D" w:rsidTr="2D59A9F9" w14:paraId="6356D319" w14:textId="77777777">
        <w:trPr>
          <w:trHeight w:val="300"/>
        </w:trPr>
        <w:tc>
          <w:tcPr>
            <w:tcW w:w="2204" w:type="dxa"/>
            <w:gridSpan w:val="2"/>
          </w:tcPr>
          <w:p w:rsidR="00581B4D" w:rsidP="00581B4D" w:rsidRDefault="00581B4D" w14:paraId="4FDAAAE3" w14:textId="2E627862">
            <w:pPr>
              <w:jc w:val="center"/>
              <w:rPr>
                <w:b/>
                <w:kern w:val="2"/>
                <w:szCs w:val="24"/>
              </w:rPr>
            </w:pPr>
            <w:r w:rsidRPr="001A6C98">
              <w:rPr>
                <w:b/>
                <w:color w:val="000000" w:themeColor="text1"/>
                <w:kern w:val="2"/>
                <w:szCs w:val="24"/>
              </w:rPr>
              <w:t xml:space="preserve">14.1. </w:t>
            </w:r>
            <w:r w:rsidRPr="0BE63F34" w:rsidR="000569C3">
              <w:rPr>
                <w:b/>
                <w:bCs/>
                <w:kern w:val="2"/>
              </w:rPr>
              <w:t xml:space="preserve">INTELLECTUAL PROPERTY</w:t>
            </w:r>
          </w:p>
        </w:tc>
        <w:tc>
          <w:tcPr>
            <w:tcW w:w="7331" w:type="dxa"/>
            <w:gridSpan w:val="2"/>
          </w:tcPr>
          <w:p w:rsidRPr="001A6C98" w:rsidR="00581B4D" w:rsidP="00AC22C1" w:rsidRDefault="00581B4D" w14:paraId="47DB9DF4" w14:textId="4F6957C1">
            <w:pPr>
              <w:widowControl w:val="0"/>
              <w:tabs>
                <w:tab w:val="left" w:pos="60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 </w:t>
            </w:r>
            <w:r w:rsidRPr="001A6C98">
              <w:rPr>
                <w:rFonts w:asciiTheme="majorBidi" w:hAnsiTheme="majorBidi" w:cstheme="majorBidi"/>
                <w:color w:val="000000" w:themeColor="text1"/>
                <w:szCs w:val="24"/>
                <w:lang w:eastAsia="lt-LT" w:bidi="lt-LT"/>
              </w:rPr>
              <w:t xml:space="preserve">From the moment of signing the Service transfer-acceptance act or issuing the Invoice (whichever occurs first)</w:t>
            </w:r>
            <w:r w:rsidRPr="001A6C98">
              <w:rPr>
                <w:rFonts w:asciiTheme="majorBidi" w:hAnsiTheme="majorBidi" w:cstheme="majorBidi"/>
                <w:color w:val="000000" w:themeColor="text1"/>
                <w:szCs w:val="24"/>
              </w:rPr>
              <w:t xml:space="preserve">, all property rights to the results of the Services are exclusively transferred, assigned and passed on to</w:t>
            </w:r>
            <w:r w:rsidRPr="001A6C98">
              <w:rPr>
                <w:rFonts w:asciiTheme="majorBidi" w:hAnsiTheme="majorBidi" w:cstheme="majorBidi"/>
                <w:color w:val="000000" w:themeColor="text1"/>
                <w:szCs w:val="24"/>
              </w:rPr>
              <w:t xml:space="preserve"> the Buyer</w:t>
            </w:r>
            <w:r w:rsidRPr="001A6C98">
              <w:rPr>
                <w:rFonts w:asciiTheme="majorBidi" w:hAnsiTheme="majorBidi" w:cstheme="majorBidi"/>
                <w:color w:val="000000" w:themeColor="text1"/>
                <w:szCs w:val="24"/>
              </w:rPr>
              <w:t xml:space="preserve">, including, but not limited to:</w:t>
            </w:r>
          </w:p>
          <w:p w:rsidRPr="001A6C98" w:rsidR="00581B4D" w:rsidP="00AC22C1" w:rsidRDefault="00581B4D" w14:paraId="4F47817E" w14:textId="361C0B19">
            <w:pPr>
              <w:widowControl w:val="0"/>
              <w:tabs>
                <w:tab w:val="left" w:pos="606"/>
              </w:tabs>
              <w:suppressAutoHyphens/>
              <w:jc w:val="both"/>
              <w:rPr>
                <w:rFonts w:asciiTheme="majorBidi" w:hAnsiTheme="majorBidi" w:cstheme="majorBidi"/>
                <w:color w:val="000000" w:themeColor="text1"/>
                <w:szCs w:val="24"/>
              </w:rPr>
            </w:pPr>
            <w:bookmarkStart w:name="_Hlk103867078" w:id="7"/>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.1. the right to reproduce the results of the Services in any form and manner;</w:t>
            </w:r>
          </w:p>
          <w:p w:rsidRPr="001A6C98" w:rsidR="00581B4D" w:rsidP="00AC22C1" w:rsidRDefault="00581B4D" w14:paraId="053F8F2D" w14:textId="72004E8F">
            <w:pPr>
              <w:widowControl w:val="0"/>
              <w:tabs>
                <w:tab w:val="left" w:pos="58"/>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.2. the right to publish the results of the Services in unlimited circulation and without limiting the number of copies; </w:t>
            </w:r>
          </w:p>
          <w:p w:rsidRPr="001A6C98" w:rsidR="00581B4D" w:rsidP="00AC22C1" w:rsidRDefault="00581B4D" w14:paraId="72646100" w14:textId="28E28632">
            <w:pPr>
              <w:widowControl w:val="0"/>
              <w:tabs>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.3. the right to adapt, modify, supplement and otherwise alter the results of the Services;</w:t>
            </w:r>
          </w:p>
          <w:p w:rsidRPr="001A6C98" w:rsidR="00581B4D" w:rsidP="00AC22C1" w:rsidRDefault="00581B4D" w14:paraId="0FEA2AEC" w14:textId="4E7376E3">
            <w:pPr>
              <w:widowControl w:val="0"/>
              <w:tabs>
                <w:tab w:val="left" w:pos="341"/>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.4. the right to distribute the originals or copies of the results of the Services by selling, renting, lending or otherwise transferring ownership or control, as well as importing and exporting;</w:t>
            </w:r>
          </w:p>
          <w:p w:rsidRPr="001A6C98" w:rsidR="00581B4D" w:rsidP="00AC22C1" w:rsidRDefault="00581B4D" w14:paraId="257D6532" w14:textId="056232CF">
            <w:pPr>
              <w:widowControl w:val="0"/>
              <w:tabs>
                <w:tab w:val="left" w:pos="60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.5. the right to publicly display the originals or copies of the results of the Services;</w:t>
            </w:r>
          </w:p>
          <w:p w:rsidRPr="001A6C98" w:rsidR="00581B4D" w:rsidP="00AC22C1" w:rsidRDefault="00581B4D" w14:paraId="569FF140" w14:textId="40F8AF70">
            <w:pPr>
              <w:widowControl w:val="0"/>
              <w:tabs>
                <w:tab w:val="left" w:pos="199"/>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.6. the right to use the entire result of the Services and/or its separate parts in creating other works;</w:t>
            </w:r>
          </w:p>
          <w:p w:rsidRPr="001A6C98" w:rsidR="00581B4D" w:rsidP="00AC22C1" w:rsidRDefault="00581B4D" w14:paraId="50F70608" w14:textId="1EB451EE">
            <w:pPr>
              <w:widowControl w:val="0"/>
              <w:tabs>
                <w:tab w:val="left" w:pos="0"/>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.7. the right to broadcast, rebroadcast and otherwise publicly publish, including, but not limited to, public display, publication in all media channels, use in advertising, etc., including making it available on computer networks (the Internet);</w:t>
            </w:r>
          </w:p>
          <w:p w:rsidRPr="001A6C98" w:rsidR="00581B4D" w:rsidP="00AC22C1" w:rsidRDefault="00581B4D" w14:paraId="2FAF3C52" w14:textId="03ABC6AA">
            <w:pPr>
              <w:widowControl w:val="0"/>
              <w:tabs>
                <w:tab w:val="left" w:pos="606"/>
              </w:tabs>
              <w:suppressAutoHyphens/>
              <w:jc w:val="both"/>
              <w:rPr>
                <w:rFonts w:asciiTheme="majorBidi" w:hAnsiTheme="majorBidi" w:cstheme="majorBidi"/>
                <w:color w:val="000000" w:themeColor="text1"/>
                <w:szCs w:val="24"/>
              </w:rPr>
            </w:pPr>
            <w:r w:rsidR="000569C3">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w:t>
            </w:r>
            <w:r w:rsidRPr="001A6C98">
              <w:rPr>
                <w:rFonts w:asciiTheme="majorBidi" w:hAnsiTheme="majorBidi" w:cstheme="majorBidi"/>
                <w:color w:val="000000" w:themeColor="text1"/>
                <w:szCs w:val="24"/>
              </w:rPr>
              <w:t xml:space="preserve">.8. the right to include the results of the Services in collections. </w:t>
            </w:r>
            <w:bookmarkEnd w:id="7"/>
          </w:p>
          <w:p w:rsidRPr="001A6C98" w:rsidR="00581B4D" w:rsidP="00AC22C1" w:rsidRDefault="00581B4D" w14:paraId="70A9E057" w14:textId="5D6D1BB3">
            <w:pPr>
              <w:widowControl w:val="0"/>
              <w:tabs>
                <w:tab w:val="left" w:pos="58"/>
                <w:tab w:val="left" w:pos="625"/>
              </w:tabs>
              <w:suppressAutoHyphens/>
              <w:jc w:val="both"/>
              <w:rPr>
                <w:rFonts w:asciiTheme="majorBidi" w:hAnsiTheme="majorBidi" w:cstheme="majorBidi"/>
                <w:color w:val="000000" w:themeColor="text1"/>
                <w:szCs w:val="24"/>
              </w:rPr>
            </w:pPr>
            <w:bookmarkStart w:name="_Hlk103867533" w:id="8"/>
            <w:r w:rsidRPr="005E65C2" w:rsidR="000569C3">
              <w:rPr>
                <w:rFonts w:asciiTheme="majorBidi" w:hAnsiTheme="majorBidi" w:cstheme="majorBidi"/>
                <w:color w:val="000000" w:themeColor="text1"/>
                <w:szCs w:val="24"/>
              </w:rPr>
              <w:t xml:space="preserve">15.</w:t>
            </w:r>
            <w:r w:rsidR="005E65C2">
              <w:rPr>
                <w:rFonts w:asciiTheme="majorBidi" w:hAnsiTheme="majorBidi" w:cstheme="majorBidi"/>
                <w:color w:val="000000" w:themeColor="text1"/>
                <w:szCs w:val="24"/>
              </w:rPr>
              <w:t xml:space="preserve">5. </w:t>
            </w:r>
            <w:r w:rsidRPr="001A6C98">
              <w:rPr>
                <w:rFonts w:asciiTheme="majorBidi" w:hAnsiTheme="majorBidi" w:cstheme="majorBidi"/>
                <w:color w:val="000000" w:themeColor="text1"/>
                <w:szCs w:val="24"/>
              </w:rPr>
              <w:t xml:space="preserve">The Parties agree that the Buyer, without informing the Supplier and without obtaining its </w:t>
            </w:r>
            <w:r w:rsidRPr="001A6C98">
              <w:rPr>
                <w:rFonts w:asciiTheme="majorBidi" w:hAnsiTheme="majorBidi" w:cstheme="majorBidi"/>
                <w:color w:val="000000" w:themeColor="text1"/>
                <w:szCs w:val="24"/>
              </w:rPr>
              <w:t xml:space="preserve">consent</w:t>
            </w:r>
            <w:r w:rsidRPr="001A6C98">
              <w:rPr>
                <w:rFonts w:asciiTheme="majorBidi" w:hAnsiTheme="majorBidi" w:cstheme="majorBidi"/>
                <w:color w:val="000000" w:themeColor="text1"/>
                <w:szCs w:val="24"/>
              </w:rPr>
              <w:lastRenderedPageBreak/>
            </w:r>
            <w:r w:rsidRPr="001A6C98">
              <w:rPr>
                <w:rFonts w:asciiTheme="majorBidi" w:hAnsiTheme="majorBidi" w:cstheme="majorBidi"/>
                <w:color w:val="000000" w:themeColor="text1"/>
                <w:szCs w:val="24"/>
              </w:rPr>
              <w:t xml:space="preserve"> , may, at its discretion, indicate or not indicate the name and surname of the author (Supplier's employee, etc.) when using the results of the Services, and this shall not be considered a violation of the author's moral rights and shall not cause any damage to the author or the Supplier. </w:t>
            </w:r>
          </w:p>
          <w:p w:rsidRPr="001A6C98" w:rsidR="00581B4D" w:rsidP="00AC22C1" w:rsidRDefault="00581B4D" w14:paraId="40105F8B" w14:textId="65F7274E">
            <w:pPr>
              <w:widowControl w:val="0"/>
              <w:tabs>
                <w:tab w:val="left" w:pos="0"/>
                <w:tab w:val="left" w:pos="625"/>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5E65C2">
              <w:rPr>
                <w:rFonts w:asciiTheme="majorBidi" w:hAnsiTheme="majorBidi" w:cstheme="majorBidi"/>
                <w:color w:val="000000" w:themeColor="text1"/>
                <w:szCs w:val="24"/>
              </w:rPr>
              <w:t xml:space="preserve">6</w:t>
            </w:r>
            <w:r w:rsidRPr="001A6C98">
              <w:rPr>
                <w:rFonts w:asciiTheme="majorBidi" w:hAnsiTheme="majorBidi" w:cstheme="majorBidi"/>
                <w:color w:val="000000" w:themeColor="text1"/>
                <w:szCs w:val="24"/>
              </w:rPr>
              <w:t xml:space="preserve">. The Parties agree that under this Agreement, the Buyer also acquires the right to receive any remuneration and/or compensation for the use of the property rights transferred to it or for the transfer or granting of such rights to third parties.</w:t>
            </w:r>
            <w:bookmarkEnd w:id="8"/>
          </w:p>
          <w:p w:rsidRPr="001A6C98" w:rsidR="00581B4D" w:rsidP="00AC22C1" w:rsidRDefault="00581B4D" w14:paraId="4F2E2DBD" w14:textId="25D02D89">
            <w:pPr>
              <w:pStyle w:val="Sraopastraipa"/>
              <w:widowControl w:val="0"/>
              <w:tabs>
                <w:tab w:val="left" w:pos="58"/>
                <w:tab w:val="left" w:pos="625"/>
              </w:tabs>
              <w:suppressAutoHyphens/>
              <w:ind w:start="0"/>
              <w:jc w:val="both"/>
              <w:rPr>
                <w:rFonts w:asciiTheme="majorBidi" w:hAnsiTheme="majorBidi" w:cstheme="majorBidi"/>
                <w:color w:val="000000" w:themeColor="text1"/>
                <w:szCs w:val="24"/>
              </w:rPr>
            </w:pPr>
            <w:bookmarkStart w:name="_Hlk103868373" w:id="9"/>
            <w:r w:rsidR="000569C3">
              <w:rPr>
                <w:rFonts w:asciiTheme="majorBidi" w:hAnsiTheme="majorBidi" w:cstheme="majorBidi"/>
                <w:color w:val="000000" w:themeColor="text1"/>
                <w:szCs w:val="24"/>
              </w:rPr>
              <w:t xml:space="preserve">15</w:t>
            </w:r>
            <w:r w:rsidRPr="001A6C98">
              <w:rPr>
                <w:rFonts w:asciiTheme="majorBidi" w:hAnsiTheme="majorBidi" w:cstheme="majorBidi"/>
                <w:color w:val="000000" w:themeColor="text1"/>
                <w:szCs w:val="24"/>
              </w:rPr>
              <w:t xml:space="preserve">.</w:t>
            </w:r>
            <w:r w:rsidR="005E65C2">
              <w:rPr>
                <w:rFonts w:asciiTheme="majorBidi" w:hAnsiTheme="majorBidi" w:cstheme="majorBidi"/>
                <w:color w:val="000000" w:themeColor="text1"/>
                <w:szCs w:val="24"/>
              </w:rPr>
              <w:t xml:space="preserve">7</w:t>
            </w:r>
            <w:r w:rsidRPr="001A6C98">
              <w:rPr>
                <w:rFonts w:asciiTheme="majorBidi" w:hAnsiTheme="majorBidi" w:cstheme="majorBidi"/>
                <w:color w:val="000000" w:themeColor="text1"/>
                <w:szCs w:val="24"/>
              </w:rPr>
              <w:t xml:space="preserve">. All </w:t>
            </w:r>
            <w:r w:rsidRPr="001A6C98">
              <w:rPr>
                <w:rFonts w:asciiTheme="majorBidi" w:hAnsiTheme="majorBidi" w:cstheme="majorBidi"/>
                <w:color w:val="000000" w:themeColor="text1"/>
                <w:szCs w:val="24"/>
              </w:rPr>
              <w:t xml:space="preserve">rights to the results of the Services provided for in clause</w:t>
            </w:r>
            <w:r>
              <w:rPr>
                <w:rFonts w:asciiTheme="majorBidi" w:hAnsiTheme="majorBidi" w:cstheme="majorBidi"/>
                <w:color w:val="000000" w:themeColor="text1"/>
                <w:szCs w:val="24"/>
              </w:rPr>
              <w:t xml:space="preserve"> 15</w:t>
            </w:r>
            <w:r w:rsidRPr="001A6C98">
              <w:rPr>
                <w:rFonts w:asciiTheme="majorBidi" w:hAnsiTheme="majorBidi" w:cstheme="majorBidi"/>
                <w:color w:val="000000" w:themeColor="text1"/>
                <w:szCs w:val="24"/>
              </w:rPr>
              <w:t xml:space="preserve">.</w:t>
            </w:r>
            <w:r w:rsidR="000569C3">
              <w:rPr>
                <w:rFonts w:asciiTheme="majorBidi" w:hAnsiTheme="majorBidi" w:cstheme="majorBidi"/>
                <w:color w:val="000000" w:themeColor="text1"/>
                <w:szCs w:val="24"/>
              </w:rPr>
              <w:t xml:space="preserve">4 </w:t>
            </w:r>
            <w:r w:rsidRPr="001A6C98">
              <w:rPr>
                <w:rFonts w:asciiTheme="majorBidi" w:hAnsiTheme="majorBidi" w:cstheme="majorBidi"/>
                <w:color w:val="000000" w:themeColor="text1"/>
                <w:szCs w:val="24"/>
              </w:rPr>
              <w:t xml:space="preserve">shall be transferred to the Buyer in accordance with the validity of such rights provided for in the laws of the Republic of Lithuania and international law and shall be valid throughout the world. </w:t>
            </w:r>
            <w:bookmarkEnd w:id="9"/>
          </w:p>
          <w:p w:rsidRPr="001A6C98" w:rsidR="00581B4D" w:rsidP="00AC22C1" w:rsidRDefault="00581B4D" w14:paraId="399D881F" w14:textId="6563004E">
            <w:pPr>
              <w:widowControl w:val="0"/>
              <w:tabs>
                <w:tab w:val="left" w:pos="58"/>
                <w:tab w:val="left" w:pos="76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lang w:eastAsia="ru-RU"/>
              </w:rPr>
              <w:t xml:space="preserve">15</w:t>
            </w:r>
            <w:r w:rsidRPr="001A6C98">
              <w:rPr>
                <w:rFonts w:asciiTheme="majorBidi" w:hAnsiTheme="majorBidi" w:cstheme="majorBidi"/>
                <w:color w:val="000000" w:themeColor="text1"/>
                <w:szCs w:val="24"/>
                <w:lang w:eastAsia="ru-RU"/>
              </w:rPr>
              <w:t xml:space="preserve">.</w:t>
            </w:r>
            <w:r w:rsidR="005E65C2">
              <w:rPr>
                <w:rFonts w:asciiTheme="majorBidi" w:hAnsiTheme="majorBidi" w:cstheme="majorBidi"/>
                <w:color w:val="000000" w:themeColor="text1"/>
                <w:szCs w:val="24"/>
                <w:lang w:eastAsia="ru-RU"/>
              </w:rPr>
              <w:t xml:space="preserve">8</w:t>
            </w:r>
            <w:r w:rsidRPr="001A6C98">
              <w:rPr>
                <w:rFonts w:asciiTheme="majorBidi" w:hAnsiTheme="majorBidi" w:cstheme="majorBidi"/>
                <w:color w:val="000000" w:themeColor="text1"/>
                <w:szCs w:val="24"/>
                <w:lang w:eastAsia="ru-RU"/>
              </w:rPr>
              <w:t xml:space="preserve">. The Supplier undertakes to conclude all necessary agreements, obtain all necessary permits, transfer deeds and consents from its employees and/or third parties in order to be able to transfer property rights to the Purchaser to the extent provided for in this Agreement. At the Buyer's request, the Supplier shall submit the documents referred to in this clause within 4 (four) calendar days of the request.</w:t>
            </w:r>
          </w:p>
          <w:p w:rsidR="00581B4D" w:rsidP="00AC22C1" w:rsidRDefault="00581B4D" w14:paraId="360E72CC" w14:textId="5EB78177">
            <w:pPr>
              <w:jc w:val="both"/>
              <w:rPr>
                <w:b/>
                <w:kern w:val="2"/>
                <w:szCs w:val="24"/>
              </w:rPr>
            </w:pPr>
            <w:r>
              <w:rPr>
                <w:rFonts w:asciiTheme="majorBidi" w:hAnsiTheme="majorBidi" w:cstheme="majorBidi"/>
                <w:color w:val="000000" w:themeColor="text1"/>
                <w:szCs w:val="24"/>
                <w:lang w:eastAsia="ru-RU"/>
              </w:rPr>
              <w:t xml:space="preserve">15</w:t>
            </w:r>
            <w:r w:rsidRPr="001A6C98">
              <w:rPr>
                <w:rFonts w:asciiTheme="majorBidi" w:hAnsiTheme="majorBidi" w:cstheme="majorBidi"/>
                <w:color w:val="000000" w:themeColor="text1"/>
                <w:szCs w:val="24"/>
                <w:lang w:eastAsia="ru-RU"/>
              </w:rPr>
              <w:t xml:space="preserve">.</w:t>
            </w:r>
            <w:r w:rsidR="005E65C2">
              <w:rPr>
                <w:rFonts w:asciiTheme="majorBidi" w:hAnsiTheme="majorBidi" w:cstheme="majorBidi"/>
                <w:color w:val="000000" w:themeColor="text1"/>
                <w:szCs w:val="24"/>
                <w:lang w:eastAsia="ru-RU"/>
              </w:rPr>
              <w:t xml:space="preserve">9</w:t>
            </w:r>
            <w:r w:rsidRPr="001A6C98">
              <w:rPr>
                <w:rFonts w:asciiTheme="majorBidi" w:hAnsiTheme="majorBidi" w:cstheme="majorBidi"/>
                <w:color w:val="000000" w:themeColor="text1"/>
                <w:szCs w:val="24"/>
                <w:lang w:eastAsia="ru-RU"/>
              </w:rPr>
              <w:t xml:space="preserve">. The Supplier shall not have the right to use or demonstrate the results of the Services created under this Agreement in any form or manner without the written consent of the Purchaser. The Supplier shall not be entitled to register any rights, trademarks, designs, patents and/or other objects related to the results of the Services created under this Agreement, or to take any other actions that would restrict the Buyer's rights to use or transfer the results of the Services.</w:t>
            </w:r>
          </w:p>
        </w:tc>
      </w:tr>
      <w:tr w:rsidR="00581B4D" w:rsidTr="2D59A9F9" w14:paraId="23411A3F" w14:textId="77777777">
        <w:trPr>
          <w:trHeight w:val="300"/>
        </w:trPr>
        <w:tc>
          <w:tcPr>
            <w:tcW w:w="9535" w:type="dxa"/>
            <w:gridSpan w:val="4"/>
          </w:tcPr>
          <w:p w:rsidR="00581B4D" w:rsidP="00581B4D" w:rsidRDefault="00581B4D" w14:paraId="16C1C8CD" w14:textId="77777777">
            <w:pPr>
              <w:jc w:val="center"/>
              <w:rPr>
                <w:b/>
                <w:kern w:val="2"/>
                <w:szCs w:val="24"/>
              </w:rPr>
            </w:pPr>
            <w:r>
              <w:rPr>
                <w:b/>
                <w:kern w:val="2"/>
                <w:szCs w:val="24"/>
              </w:rPr>
              <w:lastRenderedPageBreak/>
            </w:r>
            <w:r>
              <w:rPr>
                <w:b/>
                <w:kern w:val="2"/>
                <w:szCs w:val="24"/>
              </w:rPr>
              <w:t xml:space="preserve">15. APPENDICES TO THE AGREEMENT</w:t>
            </w:r>
          </w:p>
        </w:tc>
      </w:tr>
      <w:tr w:rsidR="00581B4D" w:rsidTr="2D59A9F9" w14:paraId="485BC861" w14:textId="77777777">
        <w:trPr>
          <w:trHeight w:val="300"/>
        </w:trPr>
        <w:tc>
          <w:tcPr>
            <w:tcW w:w="2181" w:type="dxa"/>
          </w:tcPr>
          <w:p w:rsidR="00581B4D" w:rsidP="00581B4D" w:rsidRDefault="00581B4D" w14:paraId="13989817" w14:textId="77777777">
            <w:pPr>
              <w:jc w:val="center"/>
              <w:rPr>
                <w:b/>
                <w:kern w:val="2"/>
                <w:szCs w:val="24"/>
              </w:rPr>
            </w:pPr>
            <w:r>
              <w:rPr>
                <w:b/>
                <w:kern w:val="2"/>
                <w:szCs w:val="24"/>
              </w:rPr>
              <w:t xml:space="preserve">15.1. Appendix No. 1</w:t>
            </w:r>
          </w:p>
        </w:tc>
        <w:tc>
          <w:tcPr>
            <w:tcW w:w="7354" w:type="dxa"/>
            <w:gridSpan w:val="3"/>
          </w:tcPr>
          <w:p w:rsidR="00581B4D" w:rsidP="00581B4D" w:rsidRDefault="00581B4D" w14:paraId="600F5C7B" w14:textId="4D9C97B4">
            <w:pPr>
              <w:rPr>
                <w:b/>
                <w:kern w:val="2"/>
                <w:szCs w:val="24"/>
              </w:rPr>
            </w:pPr>
            <w:r>
              <w:rPr>
                <w:b/>
                <w:kern w:val="2"/>
                <w:szCs w:val="24"/>
              </w:rPr>
              <w:t xml:space="preserve">Technical Specification</w:t>
            </w:r>
          </w:p>
        </w:tc>
      </w:tr>
      <w:tr w:rsidR="00581B4D" w:rsidTr="2D59A9F9" w14:paraId="617177F3" w14:textId="77777777">
        <w:trPr>
          <w:trHeight w:val="300"/>
        </w:trPr>
        <w:tc>
          <w:tcPr>
            <w:tcW w:w="2181" w:type="dxa"/>
          </w:tcPr>
          <w:p w:rsidR="00581B4D" w:rsidP="00581B4D" w:rsidRDefault="00581B4D" w14:paraId="04230816" w14:textId="77777777">
            <w:pPr>
              <w:jc w:val="center"/>
              <w:rPr>
                <w:b/>
                <w:kern w:val="2"/>
                <w:szCs w:val="24"/>
              </w:rPr>
            </w:pPr>
            <w:r>
              <w:rPr>
                <w:b/>
                <w:kern w:val="2"/>
                <w:szCs w:val="24"/>
              </w:rPr>
              <w:t xml:space="preserve">15.2. Appendix No. 2</w:t>
            </w:r>
          </w:p>
        </w:tc>
        <w:tc>
          <w:tcPr>
            <w:tcW w:w="7354" w:type="dxa"/>
            <w:gridSpan w:val="3"/>
          </w:tcPr>
          <w:p w:rsidR="00581B4D" w:rsidP="00581B4D" w:rsidRDefault="00581B4D" w14:paraId="4EF9D51C" w14:textId="16DACAA7">
            <w:pPr>
              <w:rPr>
                <w:b/>
                <w:kern w:val="2"/>
                <w:szCs w:val="24"/>
              </w:rPr>
            </w:pPr>
            <w:r>
              <w:rPr>
                <w:b/>
                <w:kern w:val="2"/>
                <w:szCs w:val="24"/>
              </w:rPr>
              <w:t xml:space="preserve">Supplier's offer</w:t>
            </w:r>
          </w:p>
        </w:tc>
      </w:tr>
      <w:tr w:rsidR="00581B4D" w:rsidTr="2D59A9F9" w14:paraId="398D7243" w14:textId="77777777">
        <w:trPr>
          <w:trHeight w:val="300"/>
        </w:trPr>
        <w:tc>
          <w:tcPr>
            <w:tcW w:w="2181" w:type="dxa"/>
          </w:tcPr>
          <w:p w:rsidR="00581B4D" w:rsidP="00581B4D" w:rsidRDefault="00581B4D" w14:paraId="59138AE1" w14:textId="77777777">
            <w:pPr>
              <w:jc w:val="center"/>
              <w:rPr>
                <w:b/>
                <w:kern w:val="2"/>
                <w:szCs w:val="24"/>
              </w:rPr>
            </w:pPr>
            <w:r>
              <w:rPr>
                <w:b/>
                <w:kern w:val="2"/>
                <w:szCs w:val="24"/>
              </w:rPr>
              <w:t xml:space="preserve">15.3. Appendix No. 3</w:t>
            </w:r>
          </w:p>
        </w:tc>
        <w:tc>
          <w:tcPr>
            <w:tcW w:w="7354" w:type="dxa"/>
            <w:gridSpan w:val="3"/>
          </w:tcPr>
          <w:p w:rsidR="00581B4D" w:rsidP="00581B4D" w:rsidRDefault="00581B4D" w14:paraId="5DC3BF44" w14:textId="77777777">
            <w:pPr>
              <w:jc w:val="center"/>
              <w:rPr>
                <w:b/>
                <w:kern w:val="2"/>
                <w:szCs w:val="24"/>
              </w:rPr>
            </w:pPr>
          </w:p>
        </w:tc>
      </w:tr>
      <w:tr w:rsidR="00581B4D" w:rsidTr="2D59A9F9" w14:paraId="10DDB418" w14:textId="77777777">
        <w:trPr>
          <w:trHeight w:val="300"/>
        </w:trPr>
        <w:tc>
          <w:tcPr>
            <w:tcW w:w="2181" w:type="dxa"/>
          </w:tcPr>
          <w:p w:rsidR="00581B4D" w:rsidP="00581B4D" w:rsidRDefault="00581B4D" w14:paraId="02655706" w14:textId="77777777">
            <w:pPr>
              <w:jc w:val="center"/>
              <w:rPr>
                <w:b/>
                <w:kern w:val="2"/>
                <w:szCs w:val="24"/>
              </w:rPr>
            </w:pPr>
            <w:r>
              <w:rPr>
                <w:b/>
                <w:kern w:val="2"/>
                <w:szCs w:val="24"/>
              </w:rPr>
              <w:t xml:space="preserve">15.4. Appendix No. 4</w:t>
            </w:r>
          </w:p>
        </w:tc>
        <w:tc>
          <w:tcPr>
            <w:tcW w:w="7354" w:type="dxa"/>
            <w:gridSpan w:val="3"/>
          </w:tcPr>
          <w:p w:rsidR="00581B4D" w:rsidP="00581B4D" w:rsidRDefault="00581B4D" w14:paraId="04C83D20" w14:textId="77777777">
            <w:pPr>
              <w:jc w:val="center"/>
              <w:rPr>
                <w:b/>
                <w:kern w:val="2"/>
                <w:szCs w:val="24"/>
              </w:rPr>
            </w:pPr>
          </w:p>
        </w:tc>
      </w:tr>
      <w:tr w:rsidR="00581B4D" w:rsidTr="2D59A9F9" w14:paraId="5B9E7FBB" w14:textId="77777777">
        <w:trPr>
          <w:trHeight w:val="300"/>
        </w:trPr>
        <w:tc>
          <w:tcPr>
            <w:tcW w:w="2181" w:type="dxa"/>
          </w:tcPr>
          <w:p w:rsidR="00581B4D" w:rsidP="00581B4D" w:rsidRDefault="00581B4D" w14:paraId="2452C16C" w14:textId="77777777">
            <w:pPr>
              <w:jc w:val="center"/>
              <w:rPr>
                <w:b/>
                <w:kern w:val="2"/>
                <w:szCs w:val="24"/>
              </w:rPr>
            </w:pPr>
            <w:r>
              <w:rPr>
                <w:b/>
                <w:kern w:val="2"/>
                <w:szCs w:val="24"/>
              </w:rPr>
              <w:t xml:space="preserve">15.5. Appendix No. 5</w:t>
            </w:r>
          </w:p>
        </w:tc>
        <w:tc>
          <w:tcPr>
            <w:tcW w:w="7354" w:type="dxa"/>
            <w:gridSpan w:val="3"/>
          </w:tcPr>
          <w:p w:rsidR="00581B4D" w:rsidP="00581B4D" w:rsidRDefault="00581B4D" w14:paraId="15D3061F" w14:textId="77777777">
            <w:pPr>
              <w:jc w:val="center"/>
              <w:rPr>
                <w:b/>
                <w:kern w:val="2"/>
                <w:szCs w:val="24"/>
              </w:rPr>
            </w:pPr>
          </w:p>
        </w:tc>
      </w:tr>
      <w:tr w:rsidR="00581B4D" w:rsidTr="2D59A9F9" w14:paraId="40113387" w14:textId="77777777">
        <w:tc>
          <w:tcPr>
            <w:tcW w:w="9535" w:type="dxa"/>
            <w:gridSpan w:val="4"/>
          </w:tcPr>
          <w:p w:rsidR="00581B4D" w:rsidP="00581B4D" w:rsidRDefault="00581B4D" w14:paraId="6A970E6C" w14:textId="77777777">
            <w:pPr>
              <w:jc w:val="center"/>
              <w:rPr>
                <w:b/>
                <w:kern w:val="2"/>
                <w:szCs w:val="24"/>
              </w:rPr>
            </w:pPr>
            <w:r>
              <w:rPr>
                <w:b/>
                <w:kern w:val="2"/>
                <w:szCs w:val="24"/>
              </w:rPr>
              <w:t xml:space="preserve">16. SIGNATURES OF THE PARTIES' REPRESENTATIVES</w:t>
            </w:r>
          </w:p>
        </w:tc>
      </w:tr>
      <w:tr w:rsidR="00581B4D" w:rsidTr="2D59A9F9" w14:paraId="7BD43679" w14:textId="77777777">
        <w:tc>
          <w:tcPr>
            <w:tcW w:w="4536" w:type="dxa"/>
            <w:gridSpan w:val="3"/>
          </w:tcPr>
          <w:p w:rsidR="00581B4D" w:rsidP="00581B4D" w:rsidRDefault="00581B4D" w14:paraId="6EF2AA44" w14:textId="77777777">
            <w:pPr>
              <w:jc w:val="center"/>
              <w:rPr>
                <w:b/>
                <w:kern w:val="2"/>
                <w:szCs w:val="24"/>
              </w:rPr>
            </w:pPr>
            <w:r>
              <w:rPr>
                <w:b/>
                <w:kern w:val="2"/>
                <w:szCs w:val="24"/>
              </w:rPr>
              <w:t xml:space="preserve">BUYER</w:t>
            </w:r>
          </w:p>
        </w:tc>
        <w:tc>
          <w:tcPr>
            <w:tcW w:w="4999" w:type="dxa"/>
          </w:tcPr>
          <w:p w:rsidR="00581B4D" w:rsidP="00581B4D" w:rsidRDefault="00581B4D" w14:paraId="6E7AE5F1" w14:textId="77777777">
            <w:pPr>
              <w:jc w:val="center"/>
              <w:rPr>
                <w:b/>
                <w:kern w:val="2"/>
                <w:szCs w:val="24"/>
              </w:rPr>
            </w:pPr>
            <w:r>
              <w:rPr>
                <w:b/>
                <w:kern w:val="2"/>
                <w:szCs w:val="24"/>
              </w:rPr>
              <w:t xml:space="preserve">SUPPLIER</w:t>
            </w:r>
          </w:p>
        </w:tc>
      </w:tr>
      <w:tr w:rsidR="00581B4D" w:rsidTr="2D59A9F9" w14:paraId="55A0556F" w14:textId="77777777">
        <w:tc>
          <w:tcPr>
            <w:tcW w:w="4536" w:type="dxa"/>
            <w:gridSpan w:val="3"/>
          </w:tcPr>
          <w:p w:rsidR="00581B4D" w:rsidP="00581B4D" w:rsidRDefault="00581B4D" w14:paraId="173ABDC4" w14:textId="77777777">
            <w:pPr>
              <w:jc w:val="center"/>
              <w:rPr>
                <w:color w:val="4472C4"/>
                <w:kern w:val="2"/>
                <w:szCs w:val="24"/>
              </w:rPr>
            </w:pPr>
            <w:r>
              <w:rPr>
                <w:color w:val="4472C4"/>
                <w:kern w:val="2"/>
                <w:szCs w:val="24"/>
              </w:rPr>
              <w:t xml:space="preserve">(indicate the representative's position, first name, surname)</w:t>
            </w:r>
          </w:p>
        </w:tc>
        <w:tc>
          <w:tcPr>
            <w:tcW w:w="4999" w:type="dxa"/>
          </w:tcPr>
          <w:p w:rsidR="00581B4D" w:rsidP="00581B4D" w:rsidRDefault="00581B4D" w14:paraId="438EBAC8" w14:textId="77777777">
            <w:pPr>
              <w:jc w:val="center"/>
              <w:rPr>
                <w:b/>
                <w:kern w:val="2"/>
                <w:szCs w:val="24"/>
              </w:rPr>
            </w:pPr>
            <w:r>
              <w:rPr>
                <w:color w:val="4472C4"/>
                <w:kern w:val="2"/>
                <w:szCs w:val="24"/>
              </w:rPr>
              <w:t xml:space="preserve">(indicate the representative's position, first name, surname)</w:t>
            </w:r>
          </w:p>
        </w:tc>
      </w:tr>
      <w:tr w:rsidR="00581B4D" w:rsidTr="2D59A9F9" w14:paraId="7E437DD3" w14:textId="77777777">
        <w:tc>
          <w:tcPr>
            <w:tcW w:w="4536" w:type="dxa"/>
            <w:gridSpan w:val="3"/>
          </w:tcPr>
          <w:p w:rsidR="00581B4D" w:rsidP="00581B4D" w:rsidRDefault="00581B4D" w14:paraId="02FA67CF" w14:textId="77777777">
            <w:pPr>
              <w:jc w:val="center"/>
              <w:rPr>
                <w:b/>
                <w:color w:val="4472C4"/>
                <w:kern w:val="2"/>
                <w:szCs w:val="24"/>
              </w:rPr>
            </w:pPr>
          </w:p>
          <w:p w:rsidR="00581B4D" w:rsidP="00581B4D" w:rsidRDefault="00581B4D" w14:paraId="5B6D1390" w14:textId="77777777">
            <w:pPr>
              <w:jc w:val="center"/>
              <w:rPr>
                <w:b/>
                <w:color w:val="4472C4"/>
                <w:kern w:val="2"/>
                <w:szCs w:val="24"/>
              </w:rPr>
            </w:pPr>
            <w:r>
              <w:rPr>
                <w:b/>
                <w:color w:val="4472C4"/>
                <w:kern w:val="2"/>
                <w:szCs w:val="24"/>
              </w:rPr>
              <w:t xml:space="preserve">(signature)</w:t>
            </w:r>
          </w:p>
          <w:p w:rsidR="00581B4D" w:rsidP="00581B4D" w:rsidRDefault="00581B4D" w14:paraId="02947155" w14:textId="77777777">
            <w:pPr>
              <w:jc w:val="center"/>
              <w:rPr>
                <w:b/>
                <w:color w:val="4472C4"/>
                <w:kern w:val="2"/>
                <w:szCs w:val="24"/>
              </w:rPr>
            </w:pPr>
          </w:p>
          <w:p w:rsidR="00581B4D" w:rsidP="00581B4D" w:rsidRDefault="00581B4D" w14:paraId="13CC7138" w14:textId="77777777">
            <w:pPr>
              <w:jc w:val="center"/>
              <w:rPr>
                <w:b/>
                <w:color w:val="4472C4"/>
                <w:kern w:val="2"/>
                <w:szCs w:val="24"/>
              </w:rPr>
            </w:pPr>
          </w:p>
        </w:tc>
        <w:tc>
          <w:tcPr>
            <w:tcW w:w="4999" w:type="dxa"/>
          </w:tcPr>
          <w:p w:rsidR="00581B4D" w:rsidP="00581B4D" w:rsidRDefault="00581B4D" w14:paraId="252032AF" w14:textId="77777777">
            <w:pPr>
              <w:jc w:val="center"/>
              <w:rPr>
                <w:b/>
                <w:color w:val="4472C4"/>
                <w:kern w:val="2"/>
                <w:szCs w:val="24"/>
              </w:rPr>
            </w:pPr>
          </w:p>
          <w:p w:rsidR="00581B4D" w:rsidP="00581B4D" w:rsidRDefault="00581B4D" w14:paraId="5F453D09" w14:textId="77777777">
            <w:pPr>
              <w:jc w:val="center"/>
              <w:rPr>
                <w:b/>
                <w:color w:val="4472C4"/>
                <w:kern w:val="2"/>
                <w:szCs w:val="24"/>
              </w:rPr>
            </w:pPr>
            <w:r>
              <w:rPr>
                <w:b/>
                <w:color w:val="4472C4"/>
                <w:kern w:val="2"/>
                <w:szCs w:val="24"/>
              </w:rPr>
              <w:t xml:space="preserve">(signature)</w:t>
            </w:r>
          </w:p>
        </w:tc>
      </w:tr>
    </w:tbl>
    <w:p w:rsidR="00027B83" w:rsidRDefault="00027B83" w14:paraId="7E3EF5A5" w14:textId="77777777">
      <w:pPr>
        <w:rPr>
          <w:szCs w:val="24"/>
        </w:rPr>
      </w:pPr>
    </w:p>
    <w:p w:rsidR="00027B83" w:rsidRDefault="00027B83" w14:paraId="5062ADA8" w14:textId="77777777">
      <w:pPr>
        <w:rPr>
          <w:szCs w:val="24"/>
        </w:rPr>
      </w:pPr>
    </w:p>
    <w:p w:rsidR="00027B83" w:rsidRDefault="000B0897" w14:paraId="74ACE377" w14:textId="77777777">
      <w:pPr>
        <w:tabs>
          <w:tab w:val="left" w:pos="5400"/>
        </w:tabs>
        <w:jc w:val="center"/>
        <w:textAlignment w:val="center"/>
      </w:pPr>
      <w:r>
        <w:rPr>
          <w:b/>
          <w:bCs/>
        </w:rPr>
        <w:t xml:space="preserve">______________</w:t>
      </w:r>
      <w:bookmarkEnd w:id="0"/>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FBD" w:rsidRDefault="005F7FBD" w14:paraId="4CE17595" w14:textId="77777777">
      <w:pPr>
        <w:rPr>
          <w:sz w:val="20"/>
        </w:rPr>
      </w:pPr>
      <w:r>
        <w:rPr>
          <w:sz w:val="20"/>
        </w:rPr>
        <w:separator/>
      </w:r>
    </w:p>
  </w:endnote>
  <w:endnote w:type="continuationSeparator" w:id="0">
    <w:p w:rsidR="005F7FBD" w:rsidRDefault="005F7FBD" w14:paraId="4B356FF4" w14:textId="77777777">
      <w:pPr>
        <w:rPr>
          <w:sz w:val="20"/>
        </w:rPr>
      </w:pPr>
      <w:r>
        <w:rPr>
          <w:sz w:val="20"/>
        </w:rPr>
        <w:continuationSeparator/>
      </w:r>
    </w:p>
  </w:endnote>
  <w:endnote w:type="continuationNotice" w:id="1">
    <w:p w:rsidR="005F7FBD" w:rsidRDefault="005F7FBD" w14:paraId="257ED7A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FBD" w:rsidRDefault="005F7FBD" w14:paraId="4348BC0B" w14:textId="77777777">
      <w:pPr>
        <w:rPr>
          <w:sz w:val="20"/>
        </w:rPr>
      </w:pPr>
      <w:r>
        <w:rPr>
          <w:sz w:val="20"/>
        </w:rPr>
        <w:separator/>
      </w:r>
    </w:p>
  </w:footnote>
  <w:footnote w:type="continuationSeparator" w:id="0">
    <w:p w:rsidR="005F7FBD" w:rsidRDefault="005F7FBD" w14:paraId="5EDCBD50" w14:textId="77777777">
      <w:pPr>
        <w:rPr>
          <w:sz w:val="20"/>
        </w:rPr>
      </w:pPr>
      <w:r>
        <w:rPr>
          <w:sz w:val="20"/>
        </w:rPr>
        <w:continuationSeparator/>
      </w:r>
    </w:p>
  </w:footnote>
  <w:footnote w:type="continuationNotice" w:id="1">
    <w:p w:rsidR="005F7FBD" w:rsidRDefault="005F7FBD" w14:paraId="1ABB3C9B" w14:textId="77777777"/>
  </w:footnote>
  <w:footnote w:id="2">
    <w:p w:rsidR="009D4136" w:rsidP="006F601D" w:rsidRDefault="009D4136" w14:paraId="7EB6BD51" w14:textId="77777777">
      <w:pPr>
        <w:pStyle w:val="prastasis1"/>
        <w:tabs>
          <w:tab w:val="left" w:pos="567"/>
          <w:tab w:val="left" w:pos="851"/>
          <w:tab w:val="left" w:pos="992"/>
          <w:tab w:val="left" w:pos="1134"/>
        </w:tabs>
        <w:spacing w:after="160"/>
        <w:jc w:val="both"/>
        <w:rPr>
          <w:rFonts w:hint="eastAsia"/>
        </w:rPr>
      </w:pPr>
      <w:r>
        <w:rPr>
          <w:rStyle w:val="Puslapioinaosnuoroda"/>
        </w:rPr>
        <w:footnoteRef/>
      </w:r>
      <w:r>
        <w:rPr>
          <w:rFonts w:eastAsia="Arial"/>
          <w:sz w:val="18"/>
          <w:szCs w:val="18"/>
        </w:rPr>
        <w:t xml:space="preserve"> The agreement specifies the reasons for termination of the Contract, the date of termination, and the payment for Services provided and accepted prior to termination of the Contract, as well as the application of liability provisions.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D6726"/>
    <w:multiLevelType w:val="multilevel"/>
    <w:tmpl w:val="BC188BBE"/>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1.%3."/>
      <w:lvlJc w:val="left"/>
      <w:pPr>
        <w:ind w:left="4330" w:hanging="360"/>
      </w:pPr>
      <w:rPr>
        <w:rFonts w:hint="default"/>
        <w:color w:val="auto"/>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194328"/>
    <w:multiLevelType w:val="multilevel"/>
    <w:tmpl w:val="3E1659E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5.%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3D5F07"/>
    <w:multiLevelType w:val="multilevel"/>
    <w:tmpl w:val="AFA85414"/>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4.%3."/>
      <w:lvlJc w:val="left"/>
      <w:pPr>
        <w:ind w:left="4330" w:hanging="433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D00884"/>
    <w:multiLevelType w:val="multilevel"/>
    <w:tmpl w:val="D7DCC74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6.%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3C1749"/>
    <w:multiLevelType w:val="hybridMultilevel"/>
    <w:tmpl w:val="E0A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A56B9B"/>
    <w:multiLevelType w:val="multilevel"/>
    <w:tmpl w:val="EE1A0EC2"/>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3.%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7FA753F"/>
    <w:multiLevelType w:val="multilevel"/>
    <w:tmpl w:val="79923816"/>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2.%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6"/>
  </w:num>
  <w:num w:numId="3">
    <w:abstractNumId w:val="5"/>
  </w:num>
  <w:num w:numId="4">
    <w:abstractNumId w:val="2"/>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843"/>
    <w:rsid w:val="00027B83"/>
    <w:rsid w:val="0003067C"/>
    <w:rsid w:val="000371CD"/>
    <w:rsid w:val="000460CC"/>
    <w:rsid w:val="000516A5"/>
    <w:rsid w:val="00053546"/>
    <w:rsid w:val="000536F2"/>
    <w:rsid w:val="000569C3"/>
    <w:rsid w:val="000768D6"/>
    <w:rsid w:val="00093F8C"/>
    <w:rsid w:val="000A2C8D"/>
    <w:rsid w:val="000B0897"/>
    <w:rsid w:val="000B17B7"/>
    <w:rsid w:val="000B3E38"/>
    <w:rsid w:val="000C1B4C"/>
    <w:rsid w:val="000C1BDD"/>
    <w:rsid w:val="000C5160"/>
    <w:rsid w:val="000E2B78"/>
    <w:rsid w:val="000F1A1F"/>
    <w:rsid w:val="00104F1F"/>
    <w:rsid w:val="00112D96"/>
    <w:rsid w:val="00113BD7"/>
    <w:rsid w:val="00114529"/>
    <w:rsid w:val="00120139"/>
    <w:rsid w:val="00123150"/>
    <w:rsid w:val="0012377F"/>
    <w:rsid w:val="00126D50"/>
    <w:rsid w:val="001410BC"/>
    <w:rsid w:val="001444B9"/>
    <w:rsid w:val="001561CB"/>
    <w:rsid w:val="00165206"/>
    <w:rsid w:val="00166A01"/>
    <w:rsid w:val="001723C1"/>
    <w:rsid w:val="0018252E"/>
    <w:rsid w:val="0018340C"/>
    <w:rsid w:val="0018701D"/>
    <w:rsid w:val="001A564C"/>
    <w:rsid w:val="001C2281"/>
    <w:rsid w:val="001C790F"/>
    <w:rsid w:val="001D2E2F"/>
    <w:rsid w:val="001E6F02"/>
    <w:rsid w:val="00203CBB"/>
    <w:rsid w:val="00206957"/>
    <w:rsid w:val="002217DC"/>
    <w:rsid w:val="002312F8"/>
    <w:rsid w:val="00231F1C"/>
    <w:rsid w:val="00234CCD"/>
    <w:rsid w:val="0024091B"/>
    <w:rsid w:val="00240A95"/>
    <w:rsid w:val="002472C6"/>
    <w:rsid w:val="0025578B"/>
    <w:rsid w:val="00260797"/>
    <w:rsid w:val="00267180"/>
    <w:rsid w:val="00267FF5"/>
    <w:rsid w:val="0027161F"/>
    <w:rsid w:val="00275352"/>
    <w:rsid w:val="0028420F"/>
    <w:rsid w:val="002A017C"/>
    <w:rsid w:val="002B18F6"/>
    <w:rsid w:val="002B1C4E"/>
    <w:rsid w:val="002C5E26"/>
    <w:rsid w:val="002D03B4"/>
    <w:rsid w:val="002D561A"/>
    <w:rsid w:val="002D7907"/>
    <w:rsid w:val="002E4CD4"/>
    <w:rsid w:val="002E4ED4"/>
    <w:rsid w:val="003101ED"/>
    <w:rsid w:val="00310422"/>
    <w:rsid w:val="003124A5"/>
    <w:rsid w:val="0032337B"/>
    <w:rsid w:val="00325BE1"/>
    <w:rsid w:val="00365B5F"/>
    <w:rsid w:val="003805F4"/>
    <w:rsid w:val="003A5B41"/>
    <w:rsid w:val="003A702D"/>
    <w:rsid w:val="003C3D5A"/>
    <w:rsid w:val="003C68FC"/>
    <w:rsid w:val="003D63F8"/>
    <w:rsid w:val="003D6954"/>
    <w:rsid w:val="00407262"/>
    <w:rsid w:val="004207A4"/>
    <w:rsid w:val="0042479E"/>
    <w:rsid w:val="004539E4"/>
    <w:rsid w:val="00457C5F"/>
    <w:rsid w:val="00462CAB"/>
    <w:rsid w:val="0047003D"/>
    <w:rsid w:val="00476825"/>
    <w:rsid w:val="00482E93"/>
    <w:rsid w:val="004A7FB7"/>
    <w:rsid w:val="004C0EC5"/>
    <w:rsid w:val="004D3BEE"/>
    <w:rsid w:val="004E12B6"/>
    <w:rsid w:val="004E1767"/>
    <w:rsid w:val="004F1F58"/>
    <w:rsid w:val="004F2357"/>
    <w:rsid w:val="004F4627"/>
    <w:rsid w:val="005067BD"/>
    <w:rsid w:val="005114F0"/>
    <w:rsid w:val="005210C3"/>
    <w:rsid w:val="00525F03"/>
    <w:rsid w:val="00541B87"/>
    <w:rsid w:val="00572BC1"/>
    <w:rsid w:val="00572BFB"/>
    <w:rsid w:val="00581B4D"/>
    <w:rsid w:val="005845C7"/>
    <w:rsid w:val="00590DAA"/>
    <w:rsid w:val="005937C9"/>
    <w:rsid w:val="005A1A2F"/>
    <w:rsid w:val="005D58B5"/>
    <w:rsid w:val="005E1948"/>
    <w:rsid w:val="005E65C2"/>
    <w:rsid w:val="005F3EF5"/>
    <w:rsid w:val="005F7FBD"/>
    <w:rsid w:val="00604C7A"/>
    <w:rsid w:val="00605598"/>
    <w:rsid w:val="006104BB"/>
    <w:rsid w:val="00611974"/>
    <w:rsid w:val="00624B2C"/>
    <w:rsid w:val="00631850"/>
    <w:rsid w:val="0064751A"/>
    <w:rsid w:val="00650959"/>
    <w:rsid w:val="00653415"/>
    <w:rsid w:val="00653FEA"/>
    <w:rsid w:val="00654C4D"/>
    <w:rsid w:val="006603DE"/>
    <w:rsid w:val="0066208D"/>
    <w:rsid w:val="00666DFA"/>
    <w:rsid w:val="00671099"/>
    <w:rsid w:val="00673DE4"/>
    <w:rsid w:val="00675284"/>
    <w:rsid w:val="006807BF"/>
    <w:rsid w:val="00695276"/>
    <w:rsid w:val="00695405"/>
    <w:rsid w:val="00697B33"/>
    <w:rsid w:val="006A0B3F"/>
    <w:rsid w:val="006A1E7C"/>
    <w:rsid w:val="006E431F"/>
    <w:rsid w:val="006F601D"/>
    <w:rsid w:val="0070684F"/>
    <w:rsid w:val="007104C9"/>
    <w:rsid w:val="007174EF"/>
    <w:rsid w:val="0072183D"/>
    <w:rsid w:val="007231D5"/>
    <w:rsid w:val="007321F1"/>
    <w:rsid w:val="00740763"/>
    <w:rsid w:val="0076164E"/>
    <w:rsid w:val="00765E0A"/>
    <w:rsid w:val="007703CE"/>
    <w:rsid w:val="00781164"/>
    <w:rsid w:val="00794DC8"/>
    <w:rsid w:val="007968BA"/>
    <w:rsid w:val="0079724A"/>
    <w:rsid w:val="007B5969"/>
    <w:rsid w:val="007C141D"/>
    <w:rsid w:val="007C329D"/>
    <w:rsid w:val="007D1614"/>
    <w:rsid w:val="007D1A7A"/>
    <w:rsid w:val="007D74A7"/>
    <w:rsid w:val="007E0DE5"/>
    <w:rsid w:val="007E4A36"/>
    <w:rsid w:val="007E708C"/>
    <w:rsid w:val="007F196F"/>
    <w:rsid w:val="007F479B"/>
    <w:rsid w:val="007F6350"/>
    <w:rsid w:val="008064EA"/>
    <w:rsid w:val="0081230D"/>
    <w:rsid w:val="008235EE"/>
    <w:rsid w:val="008407E9"/>
    <w:rsid w:val="00847284"/>
    <w:rsid w:val="00854389"/>
    <w:rsid w:val="00863B20"/>
    <w:rsid w:val="00864C5F"/>
    <w:rsid w:val="00871ED5"/>
    <w:rsid w:val="00876910"/>
    <w:rsid w:val="00882D33"/>
    <w:rsid w:val="008850DB"/>
    <w:rsid w:val="00886A23"/>
    <w:rsid w:val="00895D40"/>
    <w:rsid w:val="008A0414"/>
    <w:rsid w:val="008A0888"/>
    <w:rsid w:val="008B023C"/>
    <w:rsid w:val="008B4298"/>
    <w:rsid w:val="008B455C"/>
    <w:rsid w:val="008D5B42"/>
    <w:rsid w:val="008E68F1"/>
    <w:rsid w:val="008F475F"/>
    <w:rsid w:val="008F6CDA"/>
    <w:rsid w:val="00900776"/>
    <w:rsid w:val="00907BA8"/>
    <w:rsid w:val="00911DCC"/>
    <w:rsid w:val="00912895"/>
    <w:rsid w:val="00913BDB"/>
    <w:rsid w:val="00916E80"/>
    <w:rsid w:val="00925ECB"/>
    <w:rsid w:val="0094026B"/>
    <w:rsid w:val="009446A8"/>
    <w:rsid w:val="0094633F"/>
    <w:rsid w:val="00946F44"/>
    <w:rsid w:val="009501B8"/>
    <w:rsid w:val="00964BB7"/>
    <w:rsid w:val="00970B85"/>
    <w:rsid w:val="009728BC"/>
    <w:rsid w:val="009A0790"/>
    <w:rsid w:val="009A2EA1"/>
    <w:rsid w:val="009A48D0"/>
    <w:rsid w:val="009B121C"/>
    <w:rsid w:val="009B4DF9"/>
    <w:rsid w:val="009C240F"/>
    <w:rsid w:val="009C70D9"/>
    <w:rsid w:val="009D4136"/>
    <w:rsid w:val="009E21C6"/>
    <w:rsid w:val="009E5E3C"/>
    <w:rsid w:val="009F37E6"/>
    <w:rsid w:val="009F74BF"/>
    <w:rsid w:val="00A04714"/>
    <w:rsid w:val="00A0526E"/>
    <w:rsid w:val="00A12F05"/>
    <w:rsid w:val="00A14EB2"/>
    <w:rsid w:val="00A15F37"/>
    <w:rsid w:val="00A223E4"/>
    <w:rsid w:val="00A233AF"/>
    <w:rsid w:val="00A41383"/>
    <w:rsid w:val="00A440E5"/>
    <w:rsid w:val="00A551C4"/>
    <w:rsid w:val="00A67982"/>
    <w:rsid w:val="00A72765"/>
    <w:rsid w:val="00A80E85"/>
    <w:rsid w:val="00AA2B8B"/>
    <w:rsid w:val="00AA4D79"/>
    <w:rsid w:val="00AB247A"/>
    <w:rsid w:val="00AB35FC"/>
    <w:rsid w:val="00AB41F7"/>
    <w:rsid w:val="00AC16B6"/>
    <w:rsid w:val="00AC22C1"/>
    <w:rsid w:val="00AD0E44"/>
    <w:rsid w:val="00AE17C3"/>
    <w:rsid w:val="00AE2454"/>
    <w:rsid w:val="00AF538F"/>
    <w:rsid w:val="00AF53ED"/>
    <w:rsid w:val="00B001EA"/>
    <w:rsid w:val="00B070C5"/>
    <w:rsid w:val="00B272A2"/>
    <w:rsid w:val="00B40191"/>
    <w:rsid w:val="00B409B3"/>
    <w:rsid w:val="00B56F20"/>
    <w:rsid w:val="00B745CB"/>
    <w:rsid w:val="00B775DB"/>
    <w:rsid w:val="00B90B2E"/>
    <w:rsid w:val="00B91FA1"/>
    <w:rsid w:val="00B921A1"/>
    <w:rsid w:val="00B92EFF"/>
    <w:rsid w:val="00B97A82"/>
    <w:rsid w:val="00BB5A24"/>
    <w:rsid w:val="00BC4880"/>
    <w:rsid w:val="00BD74A8"/>
    <w:rsid w:val="00BE47F2"/>
    <w:rsid w:val="00BE7797"/>
    <w:rsid w:val="00BF1D99"/>
    <w:rsid w:val="00BF257A"/>
    <w:rsid w:val="00BF6BFD"/>
    <w:rsid w:val="00C00374"/>
    <w:rsid w:val="00C15446"/>
    <w:rsid w:val="00C21380"/>
    <w:rsid w:val="00C352E0"/>
    <w:rsid w:val="00C4389C"/>
    <w:rsid w:val="00C56106"/>
    <w:rsid w:val="00C622F6"/>
    <w:rsid w:val="00C6464C"/>
    <w:rsid w:val="00C77725"/>
    <w:rsid w:val="00C87439"/>
    <w:rsid w:val="00C94477"/>
    <w:rsid w:val="00CA6C54"/>
    <w:rsid w:val="00CC5C87"/>
    <w:rsid w:val="00CC5F8F"/>
    <w:rsid w:val="00CD2FD4"/>
    <w:rsid w:val="00CD3ACC"/>
    <w:rsid w:val="00CD4429"/>
    <w:rsid w:val="00CE03C6"/>
    <w:rsid w:val="00D03232"/>
    <w:rsid w:val="00D106AC"/>
    <w:rsid w:val="00D12E03"/>
    <w:rsid w:val="00D25CE8"/>
    <w:rsid w:val="00D301EB"/>
    <w:rsid w:val="00D4231D"/>
    <w:rsid w:val="00D47FA8"/>
    <w:rsid w:val="00D55CCA"/>
    <w:rsid w:val="00D660ED"/>
    <w:rsid w:val="00D77896"/>
    <w:rsid w:val="00D84151"/>
    <w:rsid w:val="00D917C3"/>
    <w:rsid w:val="00D92B6E"/>
    <w:rsid w:val="00DA4E0C"/>
    <w:rsid w:val="00DB1F73"/>
    <w:rsid w:val="00DD7F2A"/>
    <w:rsid w:val="00DE2F62"/>
    <w:rsid w:val="00DF08CB"/>
    <w:rsid w:val="00DF1042"/>
    <w:rsid w:val="00DF3176"/>
    <w:rsid w:val="00DF37F7"/>
    <w:rsid w:val="00DF6725"/>
    <w:rsid w:val="00E029B3"/>
    <w:rsid w:val="00E13259"/>
    <w:rsid w:val="00E36872"/>
    <w:rsid w:val="00E3689C"/>
    <w:rsid w:val="00E4351F"/>
    <w:rsid w:val="00E502ED"/>
    <w:rsid w:val="00E537B6"/>
    <w:rsid w:val="00E5734B"/>
    <w:rsid w:val="00E61C33"/>
    <w:rsid w:val="00E62C5C"/>
    <w:rsid w:val="00E6335E"/>
    <w:rsid w:val="00E64BF1"/>
    <w:rsid w:val="00E67A48"/>
    <w:rsid w:val="00E75C21"/>
    <w:rsid w:val="00E91DF0"/>
    <w:rsid w:val="00EA662E"/>
    <w:rsid w:val="00EA7CB1"/>
    <w:rsid w:val="00EB717B"/>
    <w:rsid w:val="00EC01F1"/>
    <w:rsid w:val="00ED4A8A"/>
    <w:rsid w:val="00EF38AC"/>
    <w:rsid w:val="00EF5B7E"/>
    <w:rsid w:val="00EF5DF4"/>
    <w:rsid w:val="00F145DB"/>
    <w:rsid w:val="00F22EC7"/>
    <w:rsid w:val="00F448B4"/>
    <w:rsid w:val="00F46992"/>
    <w:rsid w:val="00F60BD9"/>
    <w:rsid w:val="00F702B6"/>
    <w:rsid w:val="00F76CF7"/>
    <w:rsid w:val="00F77C89"/>
    <w:rsid w:val="00F95273"/>
    <w:rsid w:val="00FA4C44"/>
    <w:rsid w:val="00FB1809"/>
    <w:rsid w:val="00FD2C3C"/>
    <w:rsid w:val="018B273C"/>
    <w:rsid w:val="0352736A"/>
    <w:rsid w:val="03BEA280"/>
    <w:rsid w:val="0535EFBE"/>
    <w:rsid w:val="059EBBBA"/>
    <w:rsid w:val="06366A21"/>
    <w:rsid w:val="07239823"/>
    <w:rsid w:val="0A5D6A25"/>
    <w:rsid w:val="0AFC6DF2"/>
    <w:rsid w:val="17201941"/>
    <w:rsid w:val="1CA03BBE"/>
    <w:rsid w:val="1D46EFA5"/>
    <w:rsid w:val="1F4470D3"/>
    <w:rsid w:val="21BAA10C"/>
    <w:rsid w:val="270E5B86"/>
    <w:rsid w:val="2D59A9F9"/>
    <w:rsid w:val="30ECECED"/>
    <w:rsid w:val="31E5DF4F"/>
    <w:rsid w:val="3657792B"/>
    <w:rsid w:val="383810B7"/>
    <w:rsid w:val="39934B7E"/>
    <w:rsid w:val="3A811B1C"/>
    <w:rsid w:val="3B7242F7"/>
    <w:rsid w:val="45E28ADA"/>
    <w:rsid w:val="46CE1CAC"/>
    <w:rsid w:val="49A20EB1"/>
    <w:rsid w:val="4BF3A60E"/>
    <w:rsid w:val="4D61B542"/>
    <w:rsid w:val="569B5BAF"/>
    <w:rsid w:val="5E63ABA1"/>
    <w:rsid w:val="5EB41B36"/>
    <w:rsid w:val="5F8010D7"/>
    <w:rsid w:val="65876393"/>
    <w:rsid w:val="6788FCB8"/>
    <w:rsid w:val="69229F85"/>
    <w:rsid w:val="6963A89D"/>
    <w:rsid w:val="6BDCD06B"/>
    <w:rsid w:val="6C3128A4"/>
    <w:rsid w:val="721BD91A"/>
    <w:rsid w:val="75451180"/>
    <w:rsid w:val="7572569B"/>
    <w:rsid w:val="77F9D3CC"/>
    <w:rsid w:val="79446F9E"/>
    <w:rsid w:val="7A66B141"/>
    <w:rsid w:val="7B510E9B"/>
    <w:rsid w:val="7CD30954"/>
    <w:rsid w:val="7D021396"/>
    <w:rsid w:val="7E4E33A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Numatytasispastraiposriftas1">
    <w:name w:val="Numatytasis pastraipos šriftas1"/>
    <w:rsid w:val="008235EE"/>
  </w:style>
  <w:style w:type="paragraph" w:customStyle="1" w:styleId="Standard">
    <w:name w:val="Standard"/>
    <w:rsid w:val="002D03B4"/>
    <w:pPr>
      <w:suppressAutoHyphens/>
      <w:autoSpaceDN w:val="0"/>
      <w:textAlignment w:val="baseline"/>
    </w:pPr>
    <w:rPr>
      <w:rFonts w:ascii="Liberation Serif" w:eastAsia="NSimSun" w:hAnsi="Liberation Serif" w:cs="Arial"/>
      <w:kern w:val="3"/>
      <w:szCs w:val="24"/>
      <w:lang w:val="en-US" w:eastAsia="zh-CN" w:bidi="hi-IN"/>
    </w:rPr>
  </w:style>
  <w:style w:type="character" w:customStyle="1" w:styleId="eop">
    <w:name w:val="eop"/>
    <w:basedOn w:val="Numatytasispastraiposriftas"/>
    <w:rsid w:val="002D03B4"/>
  </w:style>
  <w:style w:type="character" w:customStyle="1" w:styleId="BodyTextChar">
    <w:name w:val="Body Text Char"/>
    <w:basedOn w:val="Numatytasispastraiposriftas"/>
    <w:rsid w:val="00E75C21"/>
    <w:rPr>
      <w:rFonts w:ascii="Times New Roman" w:eastAsia="Times New Roman" w:hAnsi="Times New Roman" w:cs="Times New Roman"/>
      <w:sz w:val="24"/>
      <w:szCs w:val="20"/>
      <w:lang w:eastAsia="en-US"/>
    </w:rPr>
  </w:style>
  <w:style w:type="paragraph" w:customStyle="1" w:styleId="prastasis1">
    <w:name w:val="Įprastasis1"/>
    <w:rsid w:val="0066208D"/>
    <w:pPr>
      <w:suppressAutoHyphens/>
      <w:autoSpaceDN w:val="0"/>
      <w:textAlignment w:val="baseline"/>
    </w:pPr>
    <w:rPr>
      <w:rFonts w:ascii="Liberation Serif" w:eastAsia="NSimSun" w:hAnsi="Liberation Serif" w:cs="Arial"/>
      <w:kern w:val="3"/>
      <w:szCs w:val="24"/>
      <w:lang w:val="en-US" w:eastAsia="zh-CN" w:bidi="hi-IN"/>
    </w:rPr>
  </w:style>
  <w:style w:type="paragraph" w:customStyle="1" w:styleId="Footnote">
    <w:name w:val="Footnote"/>
    <w:basedOn w:val="Standard"/>
    <w:rsid w:val="00CC5F8F"/>
    <w:pPr>
      <w:suppressLineNumbers/>
      <w:ind w:left="340" w:hanging="340"/>
    </w:pPr>
    <w:rPr>
      <w:sz w:val="20"/>
      <w:szCs w:val="20"/>
    </w:rPr>
  </w:style>
  <w:style w:type="character" w:customStyle="1" w:styleId="Internetlink">
    <w:name w:val="Internet link"/>
    <w:basedOn w:val="Numatytasispastraiposriftas"/>
    <w:rsid w:val="00CC5F8F"/>
    <w:rPr>
      <w:strike w:val="0"/>
      <w:dstrike w:val="0"/>
      <w:color w:val="auto"/>
      <w:u w:val="none"/>
    </w:rPr>
  </w:style>
  <w:style w:type="character" w:customStyle="1" w:styleId="Puslapioinaosnuoroda1">
    <w:name w:val="Puslapio išnašos nuoroda1"/>
    <w:basedOn w:val="Numatytasispastraiposriftas1"/>
    <w:rsid w:val="00CC5F8F"/>
    <w:rPr>
      <w:position w:val="0"/>
      <w:vertAlign w:val="superscript"/>
    </w:rPr>
  </w:style>
  <w:style w:type="character" w:styleId="Puslapioinaosnuoroda">
    <w:name w:val="footnote reference"/>
    <w:aliases w:val="fr,Footnote symbol,BVI fnr,Voetnootverwijzing,Times 10 Point,Exposant 3 Point,Footnote Reference Number,Footnote reference number,Footnote number,Footnotemark,FR,Footnotemark1,Footnotemark2,FR1,Footnotemark3,FR2"/>
    <w:basedOn w:val="Numatytasispastraiposriftas"/>
    <w:uiPriority w:val="99"/>
    <w:unhideWhenUsed/>
    <w:rsid w:val="00CC5F8F"/>
    <w:rPr>
      <w:vertAlign w:val="superscript"/>
    </w:rPr>
  </w:style>
  <w:style w:type="character" w:customStyle="1" w:styleId="Other">
    <w:name w:val="Other_"/>
    <w:basedOn w:val="Numatytasispastraiposriftas"/>
    <w:rsid w:val="00F76CF7"/>
    <w:rPr>
      <w:rFonts w:ascii="Times New Roman" w:eastAsia="Times New Roman" w:hAnsi="Times New Roman" w:cs="Times New Roman"/>
      <w:i/>
      <w:iCs/>
      <w:color w:val="000000"/>
    </w:rPr>
  </w:style>
  <w:style w:type="paragraph" w:customStyle="1" w:styleId="Other0">
    <w:name w:val="Other"/>
    <w:basedOn w:val="Standard"/>
    <w:rsid w:val="000F1A1F"/>
    <w:pPr>
      <w:widowControl w:val="0"/>
      <w:spacing w:line="276" w:lineRule="auto"/>
    </w:pPr>
    <w:rPr>
      <w:i/>
      <w:iCs/>
      <w:sz w:val="20"/>
      <w:szCs w:val="22"/>
    </w:rPr>
  </w:style>
  <w:style w:type="paragraph" w:styleId="Puslapioinaostekstas">
    <w:name w:val="footnote text"/>
    <w:basedOn w:val="prastasis"/>
    <w:link w:val="PuslapioinaostekstasDiagrama"/>
    <w:uiPriority w:val="99"/>
    <w:semiHidden/>
    <w:unhideWhenUsed/>
    <w:rsid w:val="0012377F"/>
    <w:pPr>
      <w:autoSpaceDN w:val="0"/>
      <w:textAlignment w:val="baseline"/>
    </w:pPr>
    <w:rPr>
      <w:rFonts w:ascii="Liberation Serif" w:eastAsia="NSimSun" w:hAnsi="Liberation Serif" w:cs="Mangal"/>
      <w:kern w:val="3"/>
      <w:sz w:val="20"/>
      <w:szCs w:val="18"/>
      <w:lang w:val="en-US" w:eastAsia="zh-CN" w:bidi="hi-IN"/>
    </w:rPr>
  </w:style>
  <w:style w:type="character" w:customStyle="1" w:styleId="PuslapioinaostekstasDiagrama">
    <w:name w:val="Puslapio išnašos tekstas Diagrama"/>
    <w:basedOn w:val="Numatytasispastraiposriftas"/>
    <w:link w:val="Puslapioinaostekstas"/>
    <w:uiPriority w:val="99"/>
    <w:semiHidden/>
    <w:rsid w:val="0012377F"/>
    <w:rPr>
      <w:rFonts w:ascii="Liberation Serif" w:eastAsia="NSimSun" w:hAnsi="Liberation Serif" w:cs="Mangal"/>
      <w:kern w:val="3"/>
      <w:sz w:val="20"/>
      <w:szCs w:val="18"/>
      <w:lang w:val="en-US" w:eastAsia="zh-CN" w:bidi="hi-IN"/>
    </w:rPr>
  </w:style>
  <w:style w:type="character" w:styleId="Komentaronuoroda">
    <w:name w:val="annotation reference"/>
    <w:basedOn w:val="Numatytasispastraiposriftas"/>
    <w:semiHidden/>
    <w:unhideWhenUsed/>
    <w:rsid w:val="009D4136"/>
    <w:rPr>
      <w:sz w:val="16"/>
      <w:szCs w:val="16"/>
    </w:rPr>
  </w:style>
  <w:style w:type="paragraph" w:styleId="Sraopastraipa">
    <w:name w:val="List Paragraph"/>
    <w:aliases w:val="ERP-List Paragraph,List Paragraph11,Bullet EY,List Paragraph1,List Paragraph21,Numbering,List Paragraph2,Paragraph,Buletai,lp1,Use Case List Paragraph,List Paragraph111,List Paragraph Red,Table of contents numbered,List Paragr1,Bullet 1"/>
    <w:basedOn w:val="prastasis"/>
    <w:link w:val="SraopastraipaDiagrama"/>
    <w:uiPriority w:val="34"/>
    <w:qFormat/>
    <w:rsid w:val="00581B4D"/>
    <w:pPr>
      <w:ind w:left="720"/>
      <w:contextualSpacing/>
    </w:pPr>
  </w:style>
  <w:style w:type="character" w:customStyle="1" w:styleId="SraopastraipaDiagrama">
    <w:name w:val="Sąrašo pastraipa Diagrama"/>
    <w:aliases w:val="ERP-List Paragraph Diagrama,List Paragraph11 Diagrama,Bullet EY Diagrama,List Paragraph1 Diagrama,List Paragraph21 Diagrama,Numbering Diagrama,List Paragraph2 Diagrama,Paragraph Diagrama,Buletai Diagrama,lp1 Diagrama"/>
    <w:link w:val="Sraopastraipa"/>
    <w:uiPriority w:val="34"/>
    <w:qFormat/>
    <w:locked/>
    <w:rsid w:val="00581B4D"/>
  </w:style>
  <w:style w:type="paragraph" w:styleId="Komentarotekstas">
    <w:name w:val="annotation text"/>
    <w:basedOn w:val="prastasis"/>
    <w:link w:val="KomentarotekstasDiagrama"/>
    <w:unhideWhenUsed/>
    <w:rsid w:val="00D660ED"/>
    <w:rPr>
      <w:sz w:val="20"/>
    </w:rPr>
  </w:style>
  <w:style w:type="character" w:customStyle="1" w:styleId="KomentarotekstasDiagrama">
    <w:name w:val="Komentaro tekstas Diagrama"/>
    <w:basedOn w:val="Numatytasispastraiposriftas"/>
    <w:link w:val="Komentarotekstas"/>
    <w:rsid w:val="00D660ED"/>
    <w:rPr>
      <w:sz w:val="20"/>
    </w:rPr>
  </w:style>
  <w:style w:type="paragraph" w:styleId="Komentarotema">
    <w:name w:val="annotation subject"/>
    <w:basedOn w:val="Komentarotekstas"/>
    <w:next w:val="Komentarotekstas"/>
    <w:link w:val="KomentarotemaDiagrama"/>
    <w:semiHidden/>
    <w:unhideWhenUsed/>
    <w:rsid w:val="00D660ED"/>
    <w:rPr>
      <w:b/>
      <w:bCs/>
    </w:rPr>
  </w:style>
  <w:style w:type="character" w:customStyle="1" w:styleId="KomentarotemaDiagrama">
    <w:name w:val="Komentaro tema Diagrama"/>
    <w:basedOn w:val="KomentarotekstasDiagrama"/>
    <w:link w:val="Komentarotema"/>
    <w:semiHidden/>
    <w:rsid w:val="00D660ED"/>
    <w:rPr>
      <w:b/>
      <w:bCs/>
      <w:sz w:val="20"/>
    </w:rPr>
  </w:style>
  <w:style w:type="paragraph" w:styleId="Debesliotekstas">
    <w:name w:val="Balloon Text"/>
    <w:basedOn w:val="prastasis"/>
    <w:link w:val="DebesliotekstasDiagrama"/>
    <w:semiHidden/>
    <w:unhideWhenUsed/>
    <w:rsid w:val="00925ECB"/>
    <w:rPr>
      <w:sz w:val="18"/>
      <w:szCs w:val="18"/>
    </w:rPr>
  </w:style>
  <w:style w:type="character" w:customStyle="1" w:styleId="DebesliotekstasDiagrama">
    <w:name w:val="Debesėlio tekstas Diagrama"/>
    <w:basedOn w:val="Numatytasispastraiposriftas"/>
    <w:link w:val="Debesliotekstas"/>
    <w:semiHidden/>
    <w:rsid w:val="00925ECB"/>
    <w:rPr>
      <w:sz w:val="18"/>
      <w:szCs w:val="18"/>
    </w:rPr>
  </w:style>
  <w:style w:type="paragraph" w:customStyle="1" w:styleId="paragraph">
    <w:name w:val="paragraph"/>
    <w:basedOn w:val="prastasis"/>
    <w:rsid w:val="0018701D"/>
    <w:pPr>
      <w:spacing w:before="100" w:beforeAutospacing="1" w:after="100" w:afterAutospacing="1"/>
    </w:pPr>
    <w:rPr>
      <w:szCs w:val="24"/>
      <w:lang w:val="en-US"/>
    </w:rPr>
  </w:style>
  <w:style w:type="character" w:customStyle="1" w:styleId="normaltextrun">
    <w:name w:val="normaltextrun"/>
    <w:basedOn w:val="Numatytasispastraiposriftas"/>
    <w:rsid w:val="0018701D"/>
  </w:style>
  <w:style w:type="paragraph" w:styleId="Pataisymai">
    <w:name w:val="Revision"/>
    <w:hidden/>
    <w:semiHidden/>
    <w:rsid w:val="002472C6"/>
  </w:style>
  <w:style w:type="character" w:customStyle="1" w:styleId="cf01">
    <w:name w:val="cf01"/>
    <w:basedOn w:val="Numatytasispastraiposriftas"/>
    <w:rsid w:val="00E3689C"/>
    <w:rPr>
      <w:rFonts w:ascii="Segoe UI" w:hAnsi="Segoe UI" w:cs="Segoe UI" w:hint="default"/>
      <w:sz w:val="18"/>
      <w:szCs w:val="18"/>
    </w:rPr>
  </w:style>
  <w:style w:type="paragraph" w:customStyle="1" w:styleId="Pagrindinistekstas1">
    <w:name w:val="Pagrindinis tekstas1"/>
    <w:basedOn w:val="prastasis"/>
    <w:rsid w:val="004F1F58"/>
    <w:pPr>
      <w:suppressAutoHyphens/>
      <w:autoSpaceDE w:val="0"/>
      <w:autoSpaceDN w:val="0"/>
      <w:adjustRightInd w:val="0"/>
      <w:spacing w:line="298" w:lineRule="auto"/>
      <w:ind w:firstLine="312"/>
      <w:jc w:val="both"/>
      <w:textAlignment w:val="center"/>
    </w:pPr>
    <w:rPr>
      <w:color w:val="000000"/>
      <w:sz w:val="20"/>
    </w:rPr>
  </w:style>
  <w:style w:type="character" w:styleId="Hipersaitas">
    <w:name w:val="Hyperlink"/>
    <w:basedOn w:val="Numatytasispastraiposriftas"/>
    <w:unhideWhenUsed/>
    <w:rsid w:val="008064EA"/>
    <w:rPr>
      <w:color w:val="0563C1" w:themeColor="hyperlink"/>
      <w:u w:val="single"/>
    </w:rPr>
  </w:style>
  <w:style w:type="character" w:styleId="Neapdorotaspaminjimas">
    <w:name w:val="Unresolved Mention"/>
    <w:basedOn w:val="Numatytasispastraiposriftas"/>
    <w:uiPriority w:val="99"/>
    <w:semiHidden/>
    <w:unhideWhenUsed/>
    <w:rsid w:val="0080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mazgelyte@nsa.sms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bfb790431346472a9e5b2808731e61d7">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97eaedc84db76ecb82c9ec94d1c9eab8"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65382EC-BC2C-4331-BAD0-875A8605C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41e4d8e-a8ab-46be-9694-e40af28e9c61"/>
  </ds:schemaRefs>
</ds:datastoreItem>
</file>

<file path=customXml/itemProps4.xml><?xml version="1.0" encoding="utf-8"?>
<ds:datastoreItem xmlns:ds="http://schemas.openxmlformats.org/officeDocument/2006/customXml" ds:itemID="{3BF44FDD-F8C3-4DBB-86E4-BCDDBF04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17652</Words>
  <Characters>10062</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27659</CharactersWithSpaces>
  <SharedDoc>false</SharedDoc>
  <HyperlinkBase/>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Vartotojas</lastModifiedBy>
  <revision>2</revision>
  <lastPrinted>2017-06-29T23:42:00.0000000Z</lastPrinted>
  <dcterms:created xsi:type="dcterms:W3CDTF">2025-12-16T12:36:00.0000000Z</dcterms:created>
  <dcterms:modified xsi:type="dcterms:W3CDTF">2025-12-16T12:36:00.0000000Z</dcterms:modified>
  <keywords>, docId:E414658D31B5E14B04708524F1C6121F</keyword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y fmtid="{D5CDD505-2E9C-101B-9397-08002B2CF9AE}" pid="3" name="MediaServiceImageTags">
    <vt:lpwstr/>
  </property>
</Properties>
</file>